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1A1" w:rsidRPr="009231A1" w:rsidRDefault="009231A1" w:rsidP="00601356">
      <w:pPr>
        <w:keepNext/>
        <w:keepLines/>
        <w:tabs>
          <w:tab w:val="left" w:pos="709"/>
        </w:tabs>
        <w:spacing w:after="0"/>
        <w:ind w:left="851"/>
        <w:outlineLvl w:val="1"/>
        <w:rPr>
          <w:rFonts w:ascii="Arial" w:eastAsia="Arial" w:hAnsi="Arial" w:cs="Arial"/>
          <w:color w:val="FFFFFF"/>
          <w:sz w:val="20"/>
          <w:szCs w:val="20"/>
        </w:rPr>
      </w:pPr>
      <w:r w:rsidRPr="009231A1">
        <w:rPr>
          <w:rFonts w:ascii="Arial" w:eastAsia="Arial" w:hAnsi="Arial" w:cs="Arial"/>
          <w:noProof/>
          <w:sz w:val="34"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5CF6BEE" wp14:editId="416C57CC">
                <wp:simplePos x="0" y="0"/>
                <wp:positionH relativeFrom="column">
                  <wp:posOffset>-12065</wp:posOffset>
                </wp:positionH>
                <wp:positionV relativeFrom="paragraph">
                  <wp:posOffset>-152400</wp:posOffset>
                </wp:positionV>
                <wp:extent cx="6408420" cy="762000"/>
                <wp:effectExtent l="0" t="0" r="11430" b="19050"/>
                <wp:wrapNone/>
                <wp:docPr id="1" name="Блок-схема: сохраненные данны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408420" cy="762000"/>
                        </a:xfrm>
                        <a:prstGeom prst="flowChartOnlineStorag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0" coordsize="21600,21600" o:spt="130" path="m3600,21597c2662,21202,1837,20075,1087,18440,487,16240,75,13590,,10770,75,8007,487,5412,1087,3045,1837,1465,2662,337,3600,l21597,v-937,337,-1687,1465,-2512,3045c18485,5412,18072,8007,17997,10770v75,2820,488,5470,1088,7670c19910,20075,20660,21202,21597,21597xe">
                <v:stroke joinstyle="miter"/>
                <v:path gradientshapeok="t" o:connecttype="custom" o:connectlocs="10800,0;0,10800;10800,21600;17997,10800" textboxrect="3600,0,17997,21600"/>
              </v:shapetype>
              <v:shape id="Блок-схема: сохраненные данные 2" o:spid="_x0000_s1026" type="#_x0000_t130" style="position:absolute;margin-left:-.95pt;margin-top:-12pt;width:504.6pt;height:60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" fillcolor="#4f81bd" strokecolor="#385d8a" strokeweight="2pt"/>
            </w:pict>
          </mc:Fallback>
        </mc:AlternateContent>
      </w:r>
      <w:r w:rsidRPr="009231A1">
        <w:rPr>
          <w:rFonts w:ascii="Calibri" w:eastAsia="Arial" w:hAnsi="Calibri" w:cs="Times New Roman"/>
          <w:b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4711675" wp14:editId="31776F2E">
            <wp:simplePos x="0" y="0"/>
            <wp:positionH relativeFrom="column">
              <wp:posOffset>5779770</wp:posOffset>
            </wp:positionH>
            <wp:positionV relativeFrom="paragraph">
              <wp:posOffset>-30480</wp:posOffset>
            </wp:positionV>
            <wp:extent cx="609600" cy="609600"/>
            <wp:effectExtent l="0" t="0" r="0" b="0"/>
            <wp:wrapNone/>
            <wp:docPr id="5" name="Рисунок 3" descr="sprint ikonka s kontur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print ikonka s konturom"/>
                    <pic:cNvPicPr>
                      <a:picLocks noChangeAspect="1"/>
                    </pic:cNvPicPr>
                  </pic:nvPicPr>
                  <pic:blipFill>
                    <a:blip r:embed="rId6"/>
                    <a:stretch/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     </w:t>
      </w:r>
      <w:r w:rsidR="007A635A">
        <w:rPr>
          <w:rFonts w:ascii="Arial" w:eastAsia="Arial" w:hAnsi="Arial" w:cs="Arial"/>
          <w:color w:val="FFFFFF"/>
          <w:sz w:val="20"/>
          <w:szCs w:val="20"/>
        </w:rPr>
        <w:t xml:space="preserve">        </w:t>
      </w: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ООО «СПРИНТ» г. Ростов-на-Дону пр. Будённовский 80 </w:t>
      </w:r>
    </w:p>
    <w:p w:rsidR="00E74529" w:rsidRDefault="009231A1" w:rsidP="00601356">
      <w:pPr>
        <w:keepNext/>
        <w:keepLines/>
        <w:tabs>
          <w:tab w:val="left" w:pos="709"/>
          <w:tab w:val="right" w:pos="10347"/>
        </w:tabs>
        <w:spacing w:after="0"/>
        <w:ind w:left="284"/>
        <w:outlineLvl w:val="1"/>
        <w:rPr>
          <w:rFonts w:ascii="Arial" w:eastAsia="Arial" w:hAnsi="Arial" w:cs="Arial"/>
          <w:color w:val="FFFFFF"/>
          <w:sz w:val="20"/>
          <w:szCs w:val="20"/>
        </w:rPr>
      </w:pP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           тел:+7(863) 270-27-61 , сайт: https://sprint-rnd.com,  почта: 2211032@</w:t>
      </w:r>
      <w:r w:rsidRPr="009231A1">
        <w:rPr>
          <w:rFonts w:ascii="Arial" w:eastAsia="Arial" w:hAnsi="Arial" w:cs="Arial"/>
          <w:color w:val="FFFFFF"/>
          <w:sz w:val="20"/>
          <w:szCs w:val="20"/>
          <w:lang w:val="en-US"/>
        </w:rPr>
        <w:t>mail</w:t>
      </w:r>
      <w:r w:rsidRPr="009231A1">
        <w:rPr>
          <w:rFonts w:ascii="Arial" w:eastAsia="Arial" w:hAnsi="Arial" w:cs="Arial"/>
          <w:color w:val="FFFFFF"/>
          <w:sz w:val="20"/>
          <w:szCs w:val="20"/>
        </w:rPr>
        <w:t>.</w:t>
      </w:r>
      <w:proofErr w:type="spellStart"/>
      <w:r w:rsidRPr="009231A1">
        <w:rPr>
          <w:rFonts w:ascii="Arial" w:eastAsia="Arial" w:hAnsi="Arial" w:cs="Arial"/>
          <w:color w:val="FFFFFF"/>
          <w:sz w:val="20"/>
          <w:szCs w:val="20"/>
          <w:lang w:val="en-US"/>
        </w:rPr>
        <w:t>ru</w:t>
      </w:r>
      <w:proofErr w:type="spellEnd"/>
      <w:r w:rsidRPr="009231A1">
        <w:rPr>
          <w:rFonts w:ascii="Arial" w:eastAsia="Arial" w:hAnsi="Arial" w:cs="Arial"/>
          <w:color w:val="FFFFFF"/>
          <w:sz w:val="20"/>
          <w:szCs w:val="20"/>
        </w:rPr>
        <w:tab/>
      </w:r>
    </w:p>
    <w:p w:rsidR="009231A1" w:rsidRPr="009231A1" w:rsidRDefault="009231A1" w:rsidP="00601356">
      <w:pPr>
        <w:keepNext/>
        <w:keepLines/>
        <w:tabs>
          <w:tab w:val="left" w:pos="709"/>
        </w:tabs>
        <w:spacing w:after="0"/>
        <w:ind w:left="284"/>
        <w:outlineLvl w:val="1"/>
        <w:rPr>
          <w:rFonts w:ascii="Arial" w:eastAsia="Arial" w:hAnsi="Arial" w:cs="Arial"/>
          <w:color w:val="FFFFFF"/>
          <w:sz w:val="20"/>
          <w:szCs w:val="20"/>
        </w:rPr>
      </w:pP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       ИНН:</w:t>
      </w:r>
      <w:r w:rsidRPr="009231A1">
        <w:rPr>
          <w:rFonts w:ascii="Arial" w:eastAsia="Arial" w:hAnsi="Arial" w:cs="Arial"/>
          <w:sz w:val="34"/>
        </w:rPr>
        <w:t xml:space="preserve"> </w:t>
      </w:r>
      <w:r w:rsidRPr="009231A1">
        <w:rPr>
          <w:rFonts w:ascii="Arial" w:eastAsia="Arial" w:hAnsi="Arial" w:cs="Arial"/>
          <w:color w:val="FFFFFF"/>
          <w:sz w:val="20"/>
          <w:szCs w:val="20"/>
        </w:rPr>
        <w:t>6168022527, ОГРН</w:t>
      </w:r>
      <w:proofErr w:type="gramStart"/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:</w:t>
      </w:r>
      <w:proofErr w:type="gramEnd"/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1086168002249, Реестровый номер ТО: РТО 022864</w:t>
      </w:r>
    </w:p>
    <w:p w:rsidR="00680EBE" w:rsidRDefault="00680EBE" w:rsidP="00680EBE">
      <w:pPr>
        <w:pStyle w:val="3"/>
        <w:spacing w:before="0"/>
        <w:jc w:val="center"/>
        <w:rPr>
          <w:rStyle w:val="a6"/>
          <w:b/>
          <w:bCs/>
          <w:color w:val="054597"/>
          <w:sz w:val="28"/>
          <w:szCs w:val="28"/>
        </w:rPr>
      </w:pPr>
    </w:p>
    <w:p w:rsidR="00FF275E" w:rsidRDefault="00FF275E" w:rsidP="00FF275E">
      <w:pPr>
        <w:pStyle w:val="3"/>
        <w:spacing w:before="0"/>
        <w:jc w:val="center"/>
      </w:pPr>
      <w:bookmarkStart w:id="0" w:name="_GoBack"/>
      <w:r>
        <w:rPr>
          <w:rStyle w:val="a6"/>
          <w:b/>
          <w:bCs/>
          <w:color w:val="054597"/>
          <w:sz w:val="28"/>
          <w:szCs w:val="28"/>
        </w:rPr>
        <w:t>Автобусный тур в Краснодар на Новогодние каникулы 2027 из Ростова-на-Дону</w:t>
      </w:r>
    </w:p>
    <w:bookmarkEnd w:id="0"/>
    <w:p w:rsidR="00FF275E" w:rsidRDefault="00FF275E" w:rsidP="00FF275E">
      <w:pPr>
        <w:pStyle w:val="a5"/>
        <w:spacing w:before="0" w:beforeAutospacing="0" w:after="0" w:afterAutospacing="0"/>
        <w:jc w:val="center"/>
      </w:pPr>
      <w:r>
        <w:rPr>
          <w:rStyle w:val="a6"/>
          <w:i/>
          <w:iCs/>
          <w:color w:val="FF6600"/>
          <w:sz w:val="28"/>
          <w:szCs w:val="28"/>
        </w:rPr>
        <w:t>Новогодние праздники в Краснодаре</w:t>
      </w:r>
    </w:p>
    <w:p w:rsidR="00FF275E" w:rsidRDefault="00FF275E" w:rsidP="00FF275E">
      <w:pPr>
        <w:pStyle w:val="a5"/>
        <w:spacing w:before="0" w:beforeAutospacing="0" w:after="0" w:afterAutospacing="0"/>
        <w:jc w:val="center"/>
      </w:pPr>
      <w:r>
        <w:rPr>
          <w:rStyle w:val="a6"/>
          <w:color w:val="FF5608"/>
          <w:sz w:val="28"/>
          <w:szCs w:val="28"/>
        </w:rPr>
        <w:t>Океан Парк - парк Галицкого - улица Красная</w:t>
      </w:r>
    </w:p>
    <w:p w:rsidR="00FF275E" w:rsidRDefault="00FF275E" w:rsidP="00FF275E">
      <w:pPr>
        <w:pStyle w:val="a5"/>
        <w:spacing w:before="0" w:beforeAutospacing="0" w:after="0" w:afterAutospacing="0"/>
        <w:jc w:val="center"/>
      </w:pPr>
      <w:r>
        <w:rPr>
          <w:b/>
          <w:bCs/>
          <w:color w:val="054597"/>
          <w:sz w:val="28"/>
          <w:szCs w:val="28"/>
        </w:rPr>
        <w:t xml:space="preserve">Даты тура: </w:t>
      </w:r>
      <w:r>
        <w:rPr>
          <w:rStyle w:val="a6"/>
          <w:color w:val="054597"/>
          <w:sz w:val="28"/>
          <w:szCs w:val="28"/>
        </w:rPr>
        <w:t>03.01.2027 и  05.01.2027</w:t>
      </w:r>
    </w:p>
    <w:p w:rsidR="00FF275E" w:rsidRPr="00FF275E" w:rsidRDefault="00FF275E" w:rsidP="00FF27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75E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03.01.2027 / 05.01.2027: Отправление.</w:t>
      </w:r>
    </w:p>
    <w:p w:rsidR="00FF275E" w:rsidRPr="00FF275E" w:rsidRDefault="00FF275E" w:rsidP="00FF27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F27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г. Ростов-на-Дону (пр.</w:t>
      </w:r>
      <w:proofErr w:type="gramEnd"/>
      <w:r w:rsidRPr="00FF27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Сиверса,3 Автовокзал):</w:t>
      </w:r>
      <w:r w:rsidRPr="00FF2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Сбор группы в 08:00. Выезд группы в 08:30.</w:t>
      </w:r>
    </w:p>
    <w:p w:rsidR="00FF275E" w:rsidRPr="00FF275E" w:rsidRDefault="00FF275E" w:rsidP="00FF27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Прибытие в Краснодар. Время для обеда. </w:t>
      </w:r>
      <w:proofErr w:type="gramStart"/>
      <w:r w:rsidRPr="00FF27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Посещение Океан парка (океанариума) крупнейшего на юге России). – 1:45</w:t>
      </w:r>
      <w:r w:rsidRPr="00FF2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F27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мин. </w:t>
      </w:r>
      <w:r w:rsidRPr="00FF2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Площадь океанариума 3 000 кв. метров, более 200 видов рыб и земноводных, более 25 аквариумов.</w:t>
      </w:r>
      <w:proofErr w:type="gramEnd"/>
      <w:r w:rsidRPr="00FF275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F2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торгово-развлекательном корпусе, где находится Океан Парк, большое количество пунктов питания на любой вкус.</w:t>
      </w:r>
    </w:p>
    <w:p w:rsidR="00FF275E" w:rsidRPr="00FF275E" w:rsidRDefault="00FF275E" w:rsidP="00FF27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Переезд в </w:t>
      </w:r>
      <w:r w:rsidRPr="00FF27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Парк Галицкого, далее свободное время</w:t>
      </w:r>
      <w:r w:rsidRPr="00FF2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На территории парка и рядом с ним есть кафе, </w:t>
      </w:r>
      <w:proofErr w:type="spellStart"/>
      <w:r w:rsidRPr="00FF2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бургерная</w:t>
      </w:r>
      <w:proofErr w:type="spellEnd"/>
      <w:r w:rsidRPr="00FF2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пункты с хот-догами, чаем /кофе и др.</w:t>
      </w:r>
    </w:p>
    <w:p w:rsidR="00FF275E" w:rsidRPr="00FF275E" w:rsidRDefault="00FF275E" w:rsidP="00FF27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Парк «Краснодар» (неофициально парк Галицкого) — один из крупнейших и красивейших городских парков России. Восхищает своими масштабами, неповторимостью и современностью.</w:t>
      </w:r>
    </w:p>
    <w:p w:rsidR="00FF275E" w:rsidRPr="00FF275E" w:rsidRDefault="00FF275E" w:rsidP="00FF27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Территория парка включает в себя более 30 различных локаций, в числе которых множество фонтанов, арт-объектов, водоемы с рыбами, летний амфитеатр с большим экраном для кинопоказов, озеленённые террасы, </w:t>
      </w:r>
      <w:proofErr w:type="spellStart"/>
      <w:r w:rsidRPr="00FF2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скейт</w:t>
      </w:r>
      <w:proofErr w:type="spellEnd"/>
      <w:r w:rsidRPr="00FF2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-парк, детские и спортивные площадки, зеркальный, музыкальный и водный лабиринты, веревочный парк, Японский сад и многое другое. В парке постоянно появляются новые зоны, а старые улучшаются и модернизируются. Здесь высажено более 2,5 тысяч деревьев от привычных для нас дубов до заморских баобабов и пальм.</w:t>
      </w:r>
    </w:p>
    <w:p w:rsidR="00FF275E" w:rsidRPr="00FF275E" w:rsidRDefault="00FF275E" w:rsidP="00FF27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Новые локации: Облака, Ротонда, Кроличья нора!</w:t>
      </w:r>
      <w:r w:rsidRPr="00FF275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F275E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Вечерняя подсветка парка производит удивительное и волшебное впечатление! Это обязательно нужно увидеть своими глазами!</w:t>
      </w:r>
    </w:p>
    <w:p w:rsidR="00FF275E" w:rsidRPr="00FF275E" w:rsidRDefault="00FF275E" w:rsidP="00FF27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7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Если замёрзли во время прогулки</w:t>
      </w:r>
      <w:r w:rsidRPr="00FF2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то можно отогреться в зеркальном лабиринте. В искусственном сооружении даже зимой поддерживается тепло и растёт зелень. </w:t>
      </w:r>
    </w:p>
    <w:p w:rsidR="00FF275E" w:rsidRPr="00FF275E" w:rsidRDefault="00FF275E" w:rsidP="00FF27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Вечерняя подсветка парка производит удивительное и волшебное впечатление! Это обязательно нужно увидеть своими глазами!</w:t>
      </w:r>
    </w:p>
    <w:p w:rsidR="00FF275E" w:rsidRPr="00FF275E" w:rsidRDefault="00FF275E" w:rsidP="00FF27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7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Завершение прогулки по парку Галицкого в 19:00</w:t>
      </w:r>
    </w:p>
    <w:p w:rsidR="00FF275E" w:rsidRPr="00FF275E" w:rsidRDefault="00FF275E" w:rsidP="00FF27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7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19:10 отправление на великолепно украшенную улицу Красную. Самостоятельная прогулка 2 часа.</w:t>
      </w:r>
    </w:p>
    <w:p w:rsidR="00FF275E" w:rsidRPr="00FF275E" w:rsidRDefault="00FF275E" w:rsidP="00FF27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75E">
        <w:rPr>
          <w:rFonts w:ascii="Times New Roman" w:eastAsia="Times New Roman" w:hAnsi="Times New Roman" w:cs="Times New Roman"/>
          <w:b/>
          <w:bCs/>
          <w:color w:val="FF5608"/>
          <w:sz w:val="28"/>
          <w:szCs w:val="28"/>
          <w:lang w:eastAsia="ru-RU"/>
        </w:rPr>
        <w:t xml:space="preserve">Сбор группы 21:15 у Царских ворот </w:t>
      </w:r>
      <w:r w:rsidRPr="00FF27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(Александровская триумфальная арка). </w:t>
      </w:r>
      <w:r w:rsidRPr="00FF275E">
        <w:rPr>
          <w:rFonts w:ascii="Times New Roman" w:eastAsia="Times New Roman" w:hAnsi="Times New Roman" w:cs="Times New Roman"/>
          <w:b/>
          <w:bCs/>
          <w:color w:val="FF5608"/>
          <w:sz w:val="28"/>
          <w:szCs w:val="28"/>
          <w:lang w:eastAsia="ru-RU"/>
        </w:rPr>
        <w:t>Отправление домой.</w:t>
      </w:r>
    </w:p>
    <w:p w:rsidR="00FF275E" w:rsidRPr="00FF275E" w:rsidRDefault="00FF275E" w:rsidP="00FF27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Прибытие на следующий день Ростов-на-Дону -01:30 - 2:30 * Время прибытия ориентировочное.</w:t>
      </w:r>
    </w:p>
    <w:p w:rsidR="00FF275E" w:rsidRPr="00FF275E" w:rsidRDefault="00FF275E" w:rsidP="00FF27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7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Бронирование столов в Японский сад доступно только через сайт</w:t>
      </w:r>
      <w:r w:rsidRPr="00FF2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F27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ryotei.ru , самостоятельно.</w:t>
      </w:r>
    </w:p>
    <w:p w:rsidR="00FF275E" w:rsidRPr="00FF275E" w:rsidRDefault="00FF275E" w:rsidP="00FF27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75E">
        <w:rPr>
          <w:rFonts w:ascii="Times New Roman" w:eastAsia="Times New Roman" w:hAnsi="Times New Roman" w:cs="Times New Roman"/>
          <w:b/>
          <w:bCs/>
          <w:color w:val="FF5608"/>
          <w:sz w:val="28"/>
          <w:szCs w:val="28"/>
          <w:lang w:eastAsia="ru-RU"/>
        </w:rPr>
        <w:t xml:space="preserve">Стоимость тура за человека: </w:t>
      </w:r>
    </w:p>
    <w:p w:rsidR="00FF275E" w:rsidRPr="00FF275E" w:rsidRDefault="00FF275E" w:rsidP="00FF27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75E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 3 100 рублей с человека</w:t>
      </w:r>
    </w:p>
    <w:p w:rsidR="00FF275E" w:rsidRPr="00FF275E" w:rsidRDefault="00FF275E" w:rsidP="00FF27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75E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lastRenderedPageBreak/>
        <w:t>В стоимость входит:</w:t>
      </w:r>
    </w:p>
    <w:p w:rsidR="00FF275E" w:rsidRPr="00FF275E" w:rsidRDefault="00FF275E" w:rsidP="00FF275E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Проезд автобусом.</w:t>
      </w:r>
    </w:p>
    <w:p w:rsidR="00FF275E" w:rsidRPr="00FF275E" w:rsidRDefault="00FF275E" w:rsidP="00FF275E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Транспортная страховка.</w:t>
      </w:r>
    </w:p>
    <w:p w:rsidR="00FF275E" w:rsidRPr="00FF275E" w:rsidRDefault="00FF275E" w:rsidP="00FF275E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Сопровождение.</w:t>
      </w:r>
    </w:p>
    <w:p w:rsidR="00FF275E" w:rsidRPr="00FF275E" w:rsidRDefault="00FF275E" w:rsidP="00FF27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7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Дополнительно оплачивается:</w:t>
      </w:r>
    </w:p>
    <w:p w:rsidR="00FF275E" w:rsidRPr="00FF275E" w:rsidRDefault="00FF275E" w:rsidP="00FF275E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Входные билеты в океанариум 1000 руб./чел., дети от 4-13 л. 800 руб., инвалиды II III </w:t>
      </w:r>
      <w:proofErr w:type="spellStart"/>
      <w:r w:rsidRPr="00FF2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</w:t>
      </w:r>
      <w:proofErr w:type="spellEnd"/>
      <w:r w:rsidRPr="00FF2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ветераны труда, боевых действий -400 руб.</w:t>
      </w:r>
    </w:p>
    <w:p w:rsidR="00FF275E" w:rsidRPr="00FF275E" w:rsidRDefault="00FF275E" w:rsidP="00FF275E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Питание, личные расходы.</w:t>
      </w:r>
    </w:p>
    <w:p w:rsidR="00FF275E" w:rsidRPr="00FF275E" w:rsidRDefault="00FF275E" w:rsidP="00FF27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Внимание! Стоимость входных билетов может изменяться, учитывайте это при составлении бюджета на поездку!</w:t>
      </w:r>
    </w:p>
    <w:p w:rsidR="00FF275E" w:rsidRPr="00FF275E" w:rsidRDefault="00FF275E" w:rsidP="00FF27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Внимание! При необходимости замены автобуса, компания не гарантирует сохранение первоначальной рассадки пассажиров. По необходимости, Туроператор имеет право поменять время посадки в автобус, заранее разместив время на сайте на странице тура и </w:t>
      </w:r>
      <w:proofErr w:type="gramStart"/>
      <w:r w:rsidRPr="00FF2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FF2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раздели </w:t>
      </w:r>
      <w:r w:rsidRPr="00FF27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Инфо по отправлению</w:t>
      </w:r>
      <w:r w:rsidRPr="00FF2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hyperlink r:id="rId7" w:history="1">
        <w:r w:rsidRPr="00FF275E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https://sprint-rnd.com/sample-page/otpravlenie/</w:t>
        </w:r>
      </w:hyperlink>
    </w:p>
    <w:p w:rsidR="00FF275E" w:rsidRPr="00FF275E" w:rsidRDefault="00FF275E" w:rsidP="00FF27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Компания оставляет за собой право вносить изменения в программу тура без уменьшения её объема. Допускается изменение графика движения, позднее прибытие, сокращение времени пребывания в городах и в отелях в связи с тяжелой транспортной ситуацией (в том числе: пробки на дорогах, дорожные работы, погодные условия, действия органов ГИБДД, и любые другие ситуации находящиеся вне разумного контроля туроператора).</w:t>
      </w:r>
    </w:p>
    <w:p w:rsidR="00FF275E" w:rsidRPr="00FF275E" w:rsidRDefault="00FF275E" w:rsidP="00FF27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посадки в автобус необходимо прибыть вовремя. Иначе вам потребуется самостоятельно «догонять» автобус за свой счет. Вернуть денежные средства за неиспользованные услуги невозможно, так как тур групповой, и услуга идет на всю группу.</w:t>
      </w:r>
    </w:p>
    <w:p w:rsidR="00FF275E" w:rsidRPr="00FF275E" w:rsidRDefault="00FF275E" w:rsidP="00FF27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75E">
        <w:rPr>
          <w:rFonts w:ascii="Times New Roman" w:eastAsia="Times New Roman" w:hAnsi="Times New Roman" w:cs="Times New Roman"/>
          <w:b/>
          <w:bCs/>
          <w:i/>
          <w:iCs/>
          <w:color w:val="FF5608"/>
          <w:sz w:val="28"/>
          <w:szCs w:val="28"/>
          <w:lang w:eastAsia="ru-RU"/>
        </w:rPr>
        <w:t>При себе необходимо иметь оригиналы удостоверения личности (паспорт), для несовершеннолетних пассажиров (свидетельство о рождении) путешествующих в сопровождении третьих лиц доверенность от родителей.</w:t>
      </w:r>
    </w:p>
    <w:sectPr w:rsidR="00FF275E" w:rsidRPr="00FF275E" w:rsidSect="009231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C0F7D"/>
    <w:multiLevelType w:val="multilevel"/>
    <w:tmpl w:val="E384E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B3550B"/>
    <w:multiLevelType w:val="multilevel"/>
    <w:tmpl w:val="A7AC0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0557FC"/>
    <w:multiLevelType w:val="multilevel"/>
    <w:tmpl w:val="5958E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A24AB8"/>
    <w:multiLevelType w:val="multilevel"/>
    <w:tmpl w:val="83585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91412E0"/>
    <w:multiLevelType w:val="multilevel"/>
    <w:tmpl w:val="BE545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4B3737B"/>
    <w:multiLevelType w:val="multilevel"/>
    <w:tmpl w:val="09208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1372A4"/>
    <w:multiLevelType w:val="multilevel"/>
    <w:tmpl w:val="AF340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06A6513"/>
    <w:multiLevelType w:val="multilevel"/>
    <w:tmpl w:val="B952F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8B92F82"/>
    <w:multiLevelType w:val="multilevel"/>
    <w:tmpl w:val="A8323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5DD0134"/>
    <w:multiLevelType w:val="multilevel"/>
    <w:tmpl w:val="A57AB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EC81BCC"/>
    <w:multiLevelType w:val="multilevel"/>
    <w:tmpl w:val="1B9A6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9"/>
  </w:num>
  <w:num w:numId="5">
    <w:abstractNumId w:val="10"/>
  </w:num>
  <w:num w:numId="6">
    <w:abstractNumId w:val="3"/>
  </w:num>
  <w:num w:numId="7">
    <w:abstractNumId w:val="4"/>
  </w:num>
  <w:num w:numId="8">
    <w:abstractNumId w:val="2"/>
  </w:num>
  <w:num w:numId="9">
    <w:abstractNumId w:val="8"/>
  </w:num>
  <w:num w:numId="10">
    <w:abstractNumId w:val="1"/>
  </w:num>
  <w:num w:numId="11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946"/>
    <w:rsid w:val="000518AE"/>
    <w:rsid w:val="000620B0"/>
    <w:rsid w:val="00074830"/>
    <w:rsid w:val="000B72A7"/>
    <w:rsid w:val="00163D80"/>
    <w:rsid w:val="00167E34"/>
    <w:rsid w:val="001A674A"/>
    <w:rsid w:val="001D3D79"/>
    <w:rsid w:val="001E4028"/>
    <w:rsid w:val="0025220F"/>
    <w:rsid w:val="0028050A"/>
    <w:rsid w:val="002A029A"/>
    <w:rsid w:val="00380B0C"/>
    <w:rsid w:val="00424E1A"/>
    <w:rsid w:val="00495F29"/>
    <w:rsid w:val="004C7A63"/>
    <w:rsid w:val="004D3E9E"/>
    <w:rsid w:val="005341AC"/>
    <w:rsid w:val="005A67DC"/>
    <w:rsid w:val="00601356"/>
    <w:rsid w:val="006517AB"/>
    <w:rsid w:val="00680013"/>
    <w:rsid w:val="00680EBE"/>
    <w:rsid w:val="00740545"/>
    <w:rsid w:val="007A635A"/>
    <w:rsid w:val="0092163B"/>
    <w:rsid w:val="009231A1"/>
    <w:rsid w:val="009703F2"/>
    <w:rsid w:val="00975FBD"/>
    <w:rsid w:val="009B663E"/>
    <w:rsid w:val="00A25AC4"/>
    <w:rsid w:val="00B40CAD"/>
    <w:rsid w:val="00B94A29"/>
    <w:rsid w:val="00BE045D"/>
    <w:rsid w:val="00D5234C"/>
    <w:rsid w:val="00E74529"/>
    <w:rsid w:val="00E7794A"/>
    <w:rsid w:val="00EB4866"/>
    <w:rsid w:val="00F32978"/>
    <w:rsid w:val="00F51946"/>
    <w:rsid w:val="00F7492C"/>
    <w:rsid w:val="00FB5E16"/>
    <w:rsid w:val="00FF2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7E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329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9703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31A1"/>
    <w:pPr>
      <w:ind w:left="720"/>
      <w:contextualSpacing/>
    </w:pPr>
  </w:style>
  <w:style w:type="paragraph" w:styleId="a4">
    <w:name w:val="No Spacing"/>
    <w:uiPriority w:val="1"/>
    <w:qFormat/>
    <w:rsid w:val="009231A1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F329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F32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32978"/>
    <w:rPr>
      <w:b/>
      <w:bCs/>
    </w:rPr>
  </w:style>
  <w:style w:type="character" w:styleId="a7">
    <w:name w:val="Hyperlink"/>
    <w:basedOn w:val="a0"/>
    <w:uiPriority w:val="99"/>
    <w:semiHidden/>
    <w:unhideWhenUsed/>
    <w:rsid w:val="00F3297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32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297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67E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a">
    <w:name w:val="Emphasis"/>
    <w:basedOn w:val="a0"/>
    <w:uiPriority w:val="20"/>
    <w:qFormat/>
    <w:rsid w:val="00167E34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9703F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2"/>
    <w:basedOn w:val="a"/>
    <w:link w:val="22"/>
    <w:semiHidden/>
    <w:unhideWhenUsed/>
    <w:qFormat/>
    <w:rsid w:val="000620B0"/>
    <w:pPr>
      <w:spacing w:after="0" w:line="240" w:lineRule="auto"/>
      <w:jc w:val="both"/>
    </w:pPr>
    <w:rPr>
      <w:rFonts w:ascii="Verdana" w:eastAsia="SimSun" w:hAnsi="Verdana" w:cs="Times New Roman"/>
      <w:iCs/>
      <w:color w:val="000080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0620B0"/>
    <w:rPr>
      <w:rFonts w:ascii="Verdana" w:eastAsia="SimSun" w:hAnsi="Verdana" w:cs="Times New Roman"/>
      <w:iCs/>
      <w:color w:val="00008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7E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329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9703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31A1"/>
    <w:pPr>
      <w:ind w:left="720"/>
      <w:contextualSpacing/>
    </w:pPr>
  </w:style>
  <w:style w:type="paragraph" w:styleId="a4">
    <w:name w:val="No Spacing"/>
    <w:uiPriority w:val="1"/>
    <w:qFormat/>
    <w:rsid w:val="009231A1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F329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F32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32978"/>
    <w:rPr>
      <w:b/>
      <w:bCs/>
    </w:rPr>
  </w:style>
  <w:style w:type="character" w:styleId="a7">
    <w:name w:val="Hyperlink"/>
    <w:basedOn w:val="a0"/>
    <w:uiPriority w:val="99"/>
    <w:semiHidden/>
    <w:unhideWhenUsed/>
    <w:rsid w:val="00F3297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32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297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67E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a">
    <w:name w:val="Emphasis"/>
    <w:basedOn w:val="a0"/>
    <w:uiPriority w:val="20"/>
    <w:qFormat/>
    <w:rsid w:val="00167E34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9703F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2"/>
    <w:basedOn w:val="a"/>
    <w:link w:val="22"/>
    <w:semiHidden/>
    <w:unhideWhenUsed/>
    <w:qFormat/>
    <w:rsid w:val="000620B0"/>
    <w:pPr>
      <w:spacing w:after="0" w:line="240" w:lineRule="auto"/>
      <w:jc w:val="both"/>
    </w:pPr>
    <w:rPr>
      <w:rFonts w:ascii="Verdana" w:eastAsia="SimSun" w:hAnsi="Verdana" w:cs="Times New Roman"/>
      <w:iCs/>
      <w:color w:val="000080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0620B0"/>
    <w:rPr>
      <w:rFonts w:ascii="Verdana" w:eastAsia="SimSun" w:hAnsi="Verdana" w:cs="Times New Roman"/>
      <w:iCs/>
      <w:color w:val="00008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56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94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06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9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4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1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9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6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8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3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64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5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7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3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3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63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7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sprint-rnd.com/sample-page/otpravleni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628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Махов</dc:creator>
  <cp:lastModifiedBy>Андрей Махов</cp:lastModifiedBy>
  <cp:revision>3</cp:revision>
  <cp:lastPrinted>2026-10-18T08:51:00Z</cp:lastPrinted>
  <dcterms:created xsi:type="dcterms:W3CDTF">2026-10-18T08:51:00Z</dcterms:created>
  <dcterms:modified xsi:type="dcterms:W3CDTF">2026-10-18T08:51:00Z</dcterms:modified>
</cp:coreProperties>
</file>