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680EBE" w:rsidRDefault="00680EBE" w:rsidP="00680EBE">
      <w:pPr>
        <w:pStyle w:val="3"/>
        <w:spacing w:before="0"/>
        <w:jc w:val="center"/>
        <w:rPr>
          <w:rStyle w:val="a6"/>
          <w:b/>
          <w:bCs/>
          <w:color w:val="054597"/>
          <w:sz w:val="28"/>
          <w:szCs w:val="28"/>
        </w:rPr>
      </w:pPr>
    </w:p>
    <w:p w:rsidR="006517AB" w:rsidRDefault="006517AB" w:rsidP="006517A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54597"/>
          <w:kern w:val="36"/>
          <w:sz w:val="28"/>
          <w:szCs w:val="28"/>
          <w:lang w:eastAsia="ru-RU"/>
        </w:rPr>
      </w:pPr>
      <w:bookmarkStart w:id="0" w:name="_GoBack"/>
      <w:r w:rsidRPr="006517AB">
        <w:rPr>
          <w:rFonts w:ascii="Times New Roman" w:eastAsia="Times New Roman" w:hAnsi="Times New Roman" w:cs="Times New Roman"/>
          <w:b/>
          <w:bCs/>
          <w:color w:val="054597"/>
          <w:kern w:val="36"/>
          <w:sz w:val="28"/>
          <w:szCs w:val="28"/>
          <w:lang w:eastAsia="ru-RU"/>
        </w:rPr>
        <w:t>Автобусный тур в Краснодар + Адыгею на Новый год 2027 из Ростова-на-Дону и Таганрога</w:t>
      </w:r>
    </w:p>
    <w:bookmarkEnd w:id="0"/>
    <w:p w:rsidR="006517AB" w:rsidRPr="006517AB" w:rsidRDefault="006517AB" w:rsidP="006517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 xml:space="preserve">Обзорная экскурсия по Краснодару - Океан Парк - экскурсия по Парку Галицкого - дегустация Дом Мёда - </w:t>
      </w:r>
      <w:proofErr w:type="spellStart"/>
      <w:r w:rsidRPr="006517AB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Азишская</w:t>
      </w:r>
      <w:proofErr w:type="spellEnd"/>
      <w:r w:rsidRPr="006517AB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 xml:space="preserve"> пещера - плато </w:t>
      </w:r>
      <w:proofErr w:type="spellStart"/>
      <w:r w:rsidRPr="006517AB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Лаго</w:t>
      </w:r>
      <w:proofErr w:type="spellEnd"/>
      <w:r w:rsidRPr="006517AB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-</w:t>
      </w:r>
      <w:proofErr w:type="spellStart"/>
      <w:r w:rsidRPr="006517AB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наки</w:t>
      </w:r>
      <w:proofErr w:type="spellEnd"/>
      <w:r w:rsidRPr="006517AB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-термальный комплекс</w:t>
      </w:r>
    </w:p>
    <w:p w:rsidR="006517AB" w:rsidRPr="006517AB" w:rsidRDefault="006517AB" w:rsidP="006517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Даты тура: 31.12.2026 - 02.01.2027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31.12.2026</w:t>
      </w:r>
      <w:proofErr w:type="gramStart"/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:</w:t>
      </w:r>
      <w:proofErr w:type="gramEnd"/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Отправление.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Таганрог Автовокзал (пл</w:t>
      </w:r>
      <w:proofErr w:type="gram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осстания,11) сбор группы 06:00, отъезд в 06:30;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Ростов-на-Дону Автовокзал (пр</w:t>
      </w:r>
      <w:proofErr w:type="gram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иверса,3) сбор группы 07:45 отъезд в 08:15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Прибытие в Краснодар.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Посещение Океан парка (океанариума) крупнейшего на юге России. </w:t>
      </w: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 океанариума 3 000 кв. метров, более 200 видов рыб и земноводных, более 25 аквариумов.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Сможем увидеть: либо кормление акул, либо кормление бурых паку, либо погружение аквалангиста и шоу с акулами!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для обеда (за доп. Плату). В развлекательном комплексе большое количество пунктов питани</w:t>
      </w:r>
      <w:proofErr w:type="gram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я-</w:t>
      </w:r>
      <w:proofErr w:type="gram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любой вкус.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Прибытие в гостиницу, заселение.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Встреча с экскурсоводом. </w:t>
      </w: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Обзорная автобусно-пешеходная экскурсия по городу</w:t>
      </w: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посещением великолепно украшенной улицы Красной и главной площади города, где установлена Новогодняя ёлка!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Возвращение в гостиницу. Ужин Ланч бокс.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Отдых. Свободное время.</w:t>
      </w:r>
      <w:r w:rsidRPr="006517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22:30 трансфер в парк Галицкого</w:t>
      </w: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у всех желающих будет возможность встретить Новый Год возле главной Новогодней ёлки парка, в окружении волшебной праздничной атмосферы!</w:t>
      </w:r>
      <w:r w:rsidRPr="006517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Трансфер обратно в гостиницу 01:30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01.01.2027: Обзорная экскурсия по парку Галицкого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Поздний Завтрак в гостинице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11:30- трансфер в Парк Галицкого. Встреча с экскурсоводом. Экскурсия по самым новым и интересным локациям.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новогодним праздникам парк ежегодно обновляется: </w:t>
      </w:r>
      <w:proofErr w:type="spell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инсталяции</w:t>
      </w:r>
      <w:proofErr w:type="spell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украшения </w:t>
      </w:r>
      <w:proofErr w:type="gram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светящимися кувшинками, укутанные в цветные огоньки деревья и многое другое. Ощущение, как будто попадаешь в сказку.  Парк настолько уникален, что часто на его территории снимают футуристические фильмы. Кроме того,  в праздничные дни здесь проводятся мероприятия,  а кафе манят горячим глинтвейном, кренделями и сладостями.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После экскурси</w:t>
      </w:r>
      <w:proofErr w:type="gramStart"/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и-</w:t>
      </w:r>
      <w:proofErr w:type="gramEnd"/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свободное время.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16:30-17:00 трансфер в гостиницу. </w:t>
      </w:r>
      <w:r w:rsidRPr="006517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Желающие продолжить прогулку могут самостоятельно отправиться на главную площадь Краснодара, где будет установлена 25 метровая ёлка и ещё раз </w:t>
      </w:r>
      <w:proofErr w:type="gram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прогуляться</w:t>
      </w:r>
      <w:proofErr w:type="gram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  необыкновенно красивой улице Красной.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02.01.2027: дегустация «Дом Мёда</w:t>
      </w:r>
      <w:proofErr w:type="gramStart"/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»-</w:t>
      </w:r>
      <w:proofErr w:type="spellStart"/>
      <w:proofErr w:type="gramEnd"/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Азишская</w:t>
      </w:r>
      <w:proofErr w:type="spellEnd"/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пещера-плато </w:t>
      </w:r>
      <w:proofErr w:type="spellStart"/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Лаго</w:t>
      </w:r>
      <w:proofErr w:type="spellEnd"/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-</w:t>
      </w:r>
      <w:proofErr w:type="spellStart"/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Наки</w:t>
      </w:r>
      <w:proofErr w:type="spellEnd"/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-термальный комплекс.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08:00 Завтрак. Освобождение номеров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08:45 Отправление в Адыгею (в пути 2,5-3 ч).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Остановка в дегустационном центре ДОМ МЁДА.</w:t>
      </w: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Бесплатная дегустация: Адыгейский сыр, варенье, мед, медовуха, ароматный травяной чай и многое другое – проверено! Вся продукция качественная! А цены приятно удивят!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Прибытие к Большой </w:t>
      </w:r>
      <w:proofErr w:type="spellStart"/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Азишской</w:t>
      </w:r>
      <w:proofErr w:type="spellEnd"/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пещере,</w:t>
      </w: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посещение по желанию (Глубина 37 м</w:t>
      </w:r>
      <w:proofErr w:type="gram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протяженностью 625 м с   фантастическим нагромождением сталактитов, сталагмитов).</w:t>
      </w:r>
      <w:r w:rsidRPr="006517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Самостоятельно: прогулка по зимнему живописному лесу, смотровая площадка на плато </w:t>
      </w:r>
      <w:proofErr w:type="spellStart"/>
      <w:r w:rsidRPr="006517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Лаго-Наки</w:t>
      </w:r>
      <w:proofErr w:type="spellEnd"/>
      <w:r w:rsidRPr="006517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возможность прокатиться с горки на санках, ледянках, банане! Конные прогулки, множество кафе, местный рынок! </w:t>
      </w:r>
      <w:r w:rsidRPr="006517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После активного отдыха отправляемся в Термальные Источники!!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Вода источника обладает лечебными свойствами, успокаивающим и </w:t>
      </w:r>
      <w:proofErr w:type="gram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расслабляющем</w:t>
      </w:r>
      <w:proofErr w:type="gram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эффектом. Для посещения необходимо с собой иметь полотенце, купальник,     тапочки для    бассейна. </w:t>
      </w:r>
      <w:proofErr w:type="gram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(Внимание!</w:t>
      </w:r>
      <w:proofErr w:type="gram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противопоказания!).</w:t>
      </w:r>
      <w:proofErr w:type="gram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Вермя</w:t>
      </w:r>
      <w:proofErr w:type="spell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пребывания 1:20-1:30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Завершение программы и отправление домой ~18:00-18:30</w:t>
      </w:r>
      <w:r w:rsidRPr="006517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Прибытие в Ростов/Таганрог ~ 00:30/01:30  на следующий день</w:t>
      </w:r>
    </w:p>
    <w:p w:rsidR="006517AB" w:rsidRPr="006517AB" w:rsidRDefault="006517AB" w:rsidP="006517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Стоимость тура на человека: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0"/>
        <w:gridCol w:w="5286"/>
      </w:tblGrid>
      <w:tr w:rsidR="006517AB" w:rsidRPr="006517AB" w:rsidTr="006517AB">
        <w:trPr>
          <w:tblCellSpacing w:w="15" w:type="dxa"/>
        </w:trPr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7AB" w:rsidRPr="006517AB" w:rsidRDefault="006517AB" w:rsidP="00651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2-х местный стандарт</w:t>
            </w:r>
          </w:p>
        </w:tc>
        <w:tc>
          <w:tcPr>
            <w:tcW w:w="4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7AB" w:rsidRPr="006517AB" w:rsidRDefault="006517AB" w:rsidP="00651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15 750 руб./чел.</w:t>
            </w:r>
          </w:p>
        </w:tc>
      </w:tr>
      <w:tr w:rsidR="006517AB" w:rsidRPr="006517AB" w:rsidTr="006517AB">
        <w:trPr>
          <w:tblCellSpacing w:w="15" w:type="dxa"/>
        </w:trPr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7AB" w:rsidRPr="006517AB" w:rsidRDefault="006517AB" w:rsidP="00651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Доп. место (евро раскладушка)</w:t>
            </w:r>
          </w:p>
        </w:tc>
        <w:tc>
          <w:tcPr>
            <w:tcW w:w="4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7AB" w:rsidRPr="006517AB" w:rsidRDefault="006517AB" w:rsidP="00651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14 500 руб./чел.</w:t>
            </w:r>
          </w:p>
        </w:tc>
      </w:tr>
      <w:tr w:rsidR="006517AB" w:rsidRPr="006517AB" w:rsidTr="006517AB">
        <w:trPr>
          <w:tblCellSpacing w:w="15" w:type="dxa"/>
        </w:trPr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7AB" w:rsidRPr="006517AB" w:rsidRDefault="006517AB" w:rsidP="00651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1-м размещение</w:t>
            </w:r>
          </w:p>
        </w:tc>
        <w:tc>
          <w:tcPr>
            <w:tcW w:w="4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17AB" w:rsidRPr="006517AB" w:rsidRDefault="006517AB" w:rsidP="00651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18 800 руб./чел</w:t>
            </w:r>
          </w:p>
        </w:tc>
      </w:tr>
    </w:tbl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В стоимость входит:</w:t>
      </w:r>
    </w:p>
    <w:p w:rsidR="006517AB" w:rsidRPr="006517AB" w:rsidRDefault="006517AB" w:rsidP="006517A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Проезд Таганрог-Ростов-Краснодар-Адыгея-Ростов-Таганрог</w:t>
      </w:r>
    </w:p>
    <w:p w:rsidR="006517AB" w:rsidRPr="006517AB" w:rsidRDefault="006517AB" w:rsidP="006517A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Проживание в отеле Хемингуэй, в номерах со всеми удобствами</w:t>
      </w:r>
    </w:p>
    <w:p w:rsidR="006517AB" w:rsidRPr="006517AB" w:rsidRDefault="006517AB" w:rsidP="006517A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 2 завтрака+1 ужин ланч бокс 31.12.26</w:t>
      </w:r>
    </w:p>
    <w:p w:rsidR="006517AB" w:rsidRPr="006517AB" w:rsidRDefault="006517AB" w:rsidP="006517A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Экскурсия по Краснодару и Парку Галицкого</w:t>
      </w:r>
    </w:p>
    <w:p w:rsidR="006517AB" w:rsidRPr="006517AB" w:rsidRDefault="006517AB" w:rsidP="006517A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Дегустация в Доме Меда</w:t>
      </w:r>
    </w:p>
    <w:p w:rsidR="006517AB" w:rsidRPr="006517AB" w:rsidRDefault="006517AB" w:rsidP="006517A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Трансферы по программе</w:t>
      </w:r>
    </w:p>
    <w:p w:rsidR="006517AB" w:rsidRPr="006517AB" w:rsidRDefault="006517AB" w:rsidP="006517A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</w:t>
      </w:r>
    </w:p>
    <w:p w:rsidR="006517AB" w:rsidRPr="006517AB" w:rsidRDefault="006517AB" w:rsidP="006517A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Транспортная страховка      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Дополнительно оплачивается:</w:t>
      </w:r>
    </w:p>
    <w:p w:rsidR="006517AB" w:rsidRPr="006517AB" w:rsidRDefault="006517AB" w:rsidP="006517A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Входной билет в </w:t>
      </w:r>
      <w:proofErr w:type="spell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океанариаум</w:t>
      </w:r>
      <w:proofErr w:type="spell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До 3-х лет включительно бесплатно</w:t>
      </w:r>
      <w:proofErr w:type="gramStart"/>
      <w:r w:rsidRPr="006517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4-13 лет 800 </w:t>
      </w:r>
      <w:proofErr w:type="spell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</w:t>
      </w:r>
      <w:proofErr w:type="spell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14 лет  1000 руб. Инвалиды II и III групп 400 руб. Ветераны боевых действий 400 руб. Ветераны труда 400 руб.</w:t>
      </w:r>
    </w:p>
    <w:p w:rsidR="006517AB" w:rsidRPr="006517AB" w:rsidRDefault="006517AB" w:rsidP="006517A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Входной билет </w:t>
      </w:r>
      <w:proofErr w:type="spell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Азишская</w:t>
      </w:r>
      <w:proofErr w:type="spell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пещера - </w:t>
      </w:r>
      <w:proofErr w:type="spell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</w:t>
      </w:r>
      <w:proofErr w:type="spell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800/450 руб. - до 12 л</w:t>
      </w:r>
    </w:p>
    <w:p w:rsidR="006517AB" w:rsidRPr="006517AB" w:rsidRDefault="006517AB" w:rsidP="006517A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Термальный источник - </w:t>
      </w:r>
      <w:proofErr w:type="spell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</w:t>
      </w:r>
      <w:proofErr w:type="spell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700/400 - до 11 л  </w:t>
      </w:r>
    </w:p>
    <w:p w:rsidR="006517AB" w:rsidRPr="006517AB" w:rsidRDefault="006517AB" w:rsidP="006517A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Питание, не </w:t>
      </w:r>
      <w:proofErr w:type="gram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ходящее</w:t>
      </w:r>
      <w:proofErr w:type="gram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стоимость тура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Проживание Гостиница «Хемингуэй» Категория: Три звезды Аккредитация: Объект прошел классификацию </w:t>
      </w:r>
      <w:hyperlink r:id="rId7" w:tgtFrame="_blank" w:history="1">
        <w:r w:rsidRPr="006517A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Реестровая запись С232024017941</w:t>
        </w:r>
      </w:hyperlink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Двухместный номер стандарт с одной двуспальной кроватью или 2 отдельными кроватями, кондиционером, телевизором с плоским экраном, сейфом, телефоном, и собственной ванной комнатой. Площадь номера: 21 кв. м.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5 минутах езды от отеля Хемингуэй расположены два ТРЦ — OZ-MALL и SBS-</w:t>
      </w:r>
      <w:proofErr w:type="spell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MegaMall</w:t>
      </w:r>
      <w:proofErr w:type="spell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10 минутах ходьбы от отеля расположен парк отдыха «Солнечный остров», одно из популярных мест отдыха в Краснодаре. В 5-10 минутах ходьбы от отеля остановки общественного транспорта.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пешей доступности расположены: кафе, рестораны, аптеки, супермаркеты, магазины.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Внимание! Стоимость входных билетов может изменяться, учитывайте это при составлении бюджета на поездку!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Внимание! При необходимости замены автобуса, компания не гарантирует сохранение первоначальной рассадки пассажиров. По необходимости, Туроператор имеет право поменять время посадки в автобус, заранее разместив время на сайте на странице тура и </w:t>
      </w:r>
      <w:proofErr w:type="gramStart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раздели </w:t>
      </w:r>
      <w:r w:rsidRPr="006517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 по отправлению</w:t>
      </w: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8" w:history="1">
        <w:r w:rsidRPr="006517A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https://sprint-rnd.com/sample-page/otpravlenie/</w:t>
        </w:r>
      </w:hyperlink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6517AB" w:rsidRPr="006517AB" w:rsidRDefault="006517AB" w:rsidP="006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6517AB" w:rsidRPr="006517AB" w:rsidRDefault="006517AB" w:rsidP="006517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7AB">
        <w:rPr>
          <w:rFonts w:ascii="Times New Roman" w:eastAsia="Times New Roman" w:hAnsi="Times New Roman" w:cs="Times New Roman"/>
          <w:b/>
          <w:bCs/>
          <w:i/>
          <w:iCs/>
          <w:color w:val="FF5608"/>
          <w:sz w:val="28"/>
          <w:szCs w:val="28"/>
          <w:lang w:eastAsia="ru-RU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p w:rsidR="006517AB" w:rsidRPr="006517AB" w:rsidRDefault="006517AB" w:rsidP="006517AB">
      <w:pPr>
        <w:spacing w:after="0"/>
      </w:pPr>
    </w:p>
    <w:sectPr w:rsidR="006517AB" w:rsidRPr="006517AB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0F7D"/>
    <w:multiLevelType w:val="multilevel"/>
    <w:tmpl w:val="E384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B3737B"/>
    <w:multiLevelType w:val="multilevel"/>
    <w:tmpl w:val="09208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6A6513"/>
    <w:multiLevelType w:val="multilevel"/>
    <w:tmpl w:val="B952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DD0134"/>
    <w:multiLevelType w:val="multilevel"/>
    <w:tmpl w:val="A57A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C81BCC"/>
    <w:multiLevelType w:val="multilevel"/>
    <w:tmpl w:val="1B9A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74830"/>
    <w:rsid w:val="000B72A7"/>
    <w:rsid w:val="00163D80"/>
    <w:rsid w:val="00167E34"/>
    <w:rsid w:val="001A674A"/>
    <w:rsid w:val="001E4028"/>
    <w:rsid w:val="0025220F"/>
    <w:rsid w:val="0028050A"/>
    <w:rsid w:val="002A029A"/>
    <w:rsid w:val="00380B0C"/>
    <w:rsid w:val="00424E1A"/>
    <w:rsid w:val="00495F29"/>
    <w:rsid w:val="004D3E9E"/>
    <w:rsid w:val="005A67DC"/>
    <w:rsid w:val="00601356"/>
    <w:rsid w:val="006517AB"/>
    <w:rsid w:val="00680EBE"/>
    <w:rsid w:val="00740545"/>
    <w:rsid w:val="007A635A"/>
    <w:rsid w:val="0092163B"/>
    <w:rsid w:val="009231A1"/>
    <w:rsid w:val="009703F2"/>
    <w:rsid w:val="00975FBD"/>
    <w:rsid w:val="009B663E"/>
    <w:rsid w:val="00B40CAD"/>
    <w:rsid w:val="00B94A29"/>
    <w:rsid w:val="00BE045D"/>
    <w:rsid w:val="00D5234C"/>
    <w:rsid w:val="00E74529"/>
    <w:rsid w:val="00E7794A"/>
    <w:rsid w:val="00EB4866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4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rint-rnd.com/sample-page/otpravleni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ourism.fsa.gov.ru/ru/resorts/hotels/c923cfe5-c608-11ef-92da-a105a0df29a0/about-res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3</cp:revision>
  <cp:lastPrinted>2026-10-15T17:24:00Z</cp:lastPrinted>
  <dcterms:created xsi:type="dcterms:W3CDTF">2026-10-15T17:24:00Z</dcterms:created>
  <dcterms:modified xsi:type="dcterms:W3CDTF">2026-10-15T17:24:00Z</dcterms:modified>
</cp:coreProperties>
</file>