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1A1" w:rsidRPr="009231A1" w:rsidRDefault="009231A1" w:rsidP="00601356">
      <w:pPr>
        <w:keepNext/>
        <w:keepLines/>
        <w:tabs>
          <w:tab w:val="left" w:pos="709"/>
        </w:tabs>
        <w:spacing w:after="0"/>
        <w:ind w:left="851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noProof/>
          <w:sz w:val="3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7F919E3" wp14:editId="3A62F840">
                <wp:simplePos x="0" y="0"/>
                <wp:positionH relativeFrom="column">
                  <wp:posOffset>-12065</wp:posOffset>
                </wp:positionH>
                <wp:positionV relativeFrom="paragraph">
                  <wp:posOffset>-152400</wp:posOffset>
                </wp:positionV>
                <wp:extent cx="6408420" cy="762000"/>
                <wp:effectExtent l="0" t="0" r="11430" b="19050"/>
                <wp:wrapNone/>
                <wp:docPr id="1" name="Блок-схема: сохраненные данны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408420" cy="762000"/>
                        </a:xfrm>
                        <a:prstGeom prst="flowChartOnlineStorag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0" coordsize="21600,21600" o:spt="130" path="m3600,21597c2662,21202,1837,20075,1087,18440,487,16240,75,13590,,10770,75,8007,487,5412,1087,3045,1837,1465,2662,337,3600,l21597,v-937,337,-1687,1465,-2512,3045c18485,5412,18072,8007,17997,10770v75,2820,488,5470,1088,7670c19910,20075,20660,21202,21597,21597xe">
                <v:stroke joinstyle="miter"/>
                <v:path gradientshapeok="t" o:connecttype="custom" o:connectlocs="10800,0;0,10800;10800,21600;17997,10800" textboxrect="3600,0,17997,21600"/>
              </v:shapetype>
              <v:shape id="Блок-схема: сохраненные данные 2" o:spid="_x0000_s1026" type="#_x0000_t130" style="position:absolute;margin-left:-.95pt;margin-top:-12pt;width:504.6pt;height:60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" fillcolor="#4f81bd" strokecolor="#385d8a" strokeweight="2pt"/>
            </w:pict>
          </mc:Fallback>
        </mc:AlternateContent>
      </w:r>
      <w:r w:rsidRPr="009231A1">
        <w:rPr>
          <w:rFonts w:ascii="Calibri" w:eastAsia="Arial" w:hAnsi="Calibri" w:cs="Times New Roman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1DA807A" wp14:editId="367F77E7">
            <wp:simplePos x="0" y="0"/>
            <wp:positionH relativeFrom="column">
              <wp:posOffset>5779770</wp:posOffset>
            </wp:positionH>
            <wp:positionV relativeFrom="paragraph">
              <wp:posOffset>-30480</wp:posOffset>
            </wp:positionV>
            <wp:extent cx="609600" cy="609600"/>
            <wp:effectExtent l="0" t="0" r="0" b="0"/>
            <wp:wrapNone/>
            <wp:docPr id="5" name="Рисунок 3" descr="sprint ikonka s kontur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print ikonka s konturom"/>
                    <pic:cNvPicPr>
                      <a:picLocks noChangeAspect="1"/>
                    </pic:cNvPicPr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</w:t>
      </w:r>
      <w:r w:rsidR="0055527A">
        <w:rPr>
          <w:rFonts w:ascii="Arial" w:eastAsia="Arial" w:hAnsi="Arial" w:cs="Arial"/>
          <w:color w:val="FFFFFF"/>
          <w:sz w:val="20"/>
          <w:szCs w:val="20"/>
        </w:rPr>
        <w:t xml:space="preserve">      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ООО «СПРИНТ» г. Ростов-на-Дону пр. Будённовский 80 </w:t>
      </w:r>
    </w:p>
    <w:p w:rsidR="00E74529" w:rsidRDefault="009231A1" w:rsidP="00601356">
      <w:pPr>
        <w:keepNext/>
        <w:keepLines/>
        <w:tabs>
          <w:tab w:val="left" w:pos="709"/>
          <w:tab w:val="right" w:pos="10347"/>
        </w:tabs>
        <w:spacing w:after="0"/>
        <w:ind w:left="284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     тел:+7(863) 270-27-61 , сайт: https://sprint-rnd.com,  почта: 2211032@</w:t>
      </w:r>
      <w:r w:rsidRPr="009231A1">
        <w:rPr>
          <w:rFonts w:ascii="Arial" w:eastAsia="Arial" w:hAnsi="Arial" w:cs="Arial"/>
          <w:color w:val="FFFFFF"/>
          <w:sz w:val="20"/>
          <w:szCs w:val="20"/>
          <w:lang w:val="en-US"/>
        </w:rPr>
        <w:t>mail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>.</w:t>
      </w:r>
      <w:proofErr w:type="spellStart"/>
      <w:r w:rsidRPr="009231A1">
        <w:rPr>
          <w:rFonts w:ascii="Arial" w:eastAsia="Arial" w:hAnsi="Arial" w:cs="Arial"/>
          <w:color w:val="FFFFFF"/>
          <w:sz w:val="20"/>
          <w:szCs w:val="20"/>
          <w:lang w:val="en-US"/>
        </w:rPr>
        <w:t>ru</w:t>
      </w:r>
      <w:proofErr w:type="spellEnd"/>
      <w:r w:rsidRPr="009231A1">
        <w:rPr>
          <w:rFonts w:ascii="Arial" w:eastAsia="Arial" w:hAnsi="Arial" w:cs="Arial"/>
          <w:color w:val="FFFFFF"/>
          <w:sz w:val="20"/>
          <w:szCs w:val="20"/>
        </w:rPr>
        <w:tab/>
      </w:r>
    </w:p>
    <w:p w:rsidR="009231A1" w:rsidRPr="009231A1" w:rsidRDefault="009231A1" w:rsidP="00601356">
      <w:pPr>
        <w:keepNext/>
        <w:keepLines/>
        <w:tabs>
          <w:tab w:val="left" w:pos="709"/>
        </w:tabs>
        <w:spacing w:after="0"/>
        <w:ind w:left="284"/>
        <w:outlineLvl w:val="1"/>
        <w:rPr>
          <w:rFonts w:ascii="Arial" w:eastAsia="Arial" w:hAnsi="Arial" w:cs="Arial"/>
          <w:color w:val="FFFFFF"/>
          <w:sz w:val="20"/>
          <w:szCs w:val="20"/>
        </w:rPr>
      </w:pPr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        ИНН:</w:t>
      </w:r>
      <w:r w:rsidRPr="009231A1">
        <w:rPr>
          <w:rFonts w:ascii="Arial" w:eastAsia="Arial" w:hAnsi="Arial" w:cs="Arial"/>
          <w:sz w:val="34"/>
        </w:rPr>
        <w:t xml:space="preserve"> </w:t>
      </w:r>
      <w:r w:rsidRPr="009231A1">
        <w:rPr>
          <w:rFonts w:ascii="Arial" w:eastAsia="Arial" w:hAnsi="Arial" w:cs="Arial"/>
          <w:color w:val="FFFFFF"/>
          <w:sz w:val="20"/>
          <w:szCs w:val="20"/>
        </w:rPr>
        <w:t>6168022527, ОГРН</w:t>
      </w:r>
      <w:proofErr w:type="gramStart"/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:</w:t>
      </w:r>
      <w:proofErr w:type="gramEnd"/>
      <w:r w:rsidRPr="009231A1">
        <w:rPr>
          <w:rFonts w:ascii="Arial" w:eastAsia="Arial" w:hAnsi="Arial" w:cs="Arial"/>
          <w:color w:val="FFFFFF"/>
          <w:sz w:val="20"/>
          <w:szCs w:val="20"/>
        </w:rPr>
        <w:t xml:space="preserve"> 1086168002249, Реестровый номер ТО: РТО 022864</w:t>
      </w:r>
    </w:p>
    <w:p w:rsidR="00D5234C" w:rsidRDefault="00D5234C" w:rsidP="00FB5E16">
      <w:pPr>
        <w:pStyle w:val="1"/>
        <w:spacing w:before="0"/>
        <w:jc w:val="center"/>
        <w:rPr>
          <w:rStyle w:val="a6"/>
          <w:b/>
          <w:bCs/>
          <w:color w:val="054597"/>
        </w:rPr>
      </w:pPr>
    </w:p>
    <w:p w:rsidR="00474B05" w:rsidRDefault="00474B05" w:rsidP="00474B05">
      <w:pPr>
        <w:pStyle w:val="3"/>
        <w:spacing w:before="0"/>
        <w:jc w:val="center"/>
      </w:pPr>
      <w:r>
        <w:rPr>
          <w:rStyle w:val="a6"/>
          <w:b/>
          <w:bCs/>
          <w:color w:val="054597"/>
          <w:sz w:val="28"/>
          <w:szCs w:val="28"/>
        </w:rPr>
        <w:t xml:space="preserve">Автобусный тур в </w:t>
      </w:r>
      <w:proofErr w:type="spellStart"/>
      <w:r>
        <w:rPr>
          <w:rStyle w:val="a6"/>
          <w:b/>
          <w:bCs/>
          <w:color w:val="054597"/>
          <w:sz w:val="28"/>
          <w:szCs w:val="28"/>
        </w:rPr>
        <w:t>Приэльбрусье</w:t>
      </w:r>
      <w:proofErr w:type="spellEnd"/>
      <w:r>
        <w:rPr>
          <w:rStyle w:val="a6"/>
          <w:b/>
          <w:bCs/>
          <w:color w:val="054597"/>
          <w:sz w:val="28"/>
          <w:szCs w:val="28"/>
        </w:rPr>
        <w:t xml:space="preserve"> из Ростова-на-Дону и Таганрога</w:t>
      </w:r>
    </w:p>
    <w:p w:rsidR="00474B05" w:rsidRDefault="00474B05" w:rsidP="00474B05">
      <w:pPr>
        <w:pStyle w:val="3"/>
        <w:spacing w:before="0"/>
        <w:jc w:val="center"/>
      </w:pPr>
      <w:r>
        <w:rPr>
          <w:rStyle w:val="a6"/>
          <w:b/>
          <w:bCs/>
          <w:color w:val="054597"/>
          <w:sz w:val="28"/>
          <w:szCs w:val="28"/>
        </w:rPr>
        <w:t>Покоряя вершины!</w:t>
      </w:r>
    </w:p>
    <w:p w:rsidR="00474B05" w:rsidRDefault="00474B05" w:rsidP="00474B05">
      <w:pPr>
        <w:pStyle w:val="a5"/>
        <w:spacing w:before="0" w:beforeAutospacing="0" w:after="0" w:afterAutospacing="0"/>
        <w:jc w:val="center"/>
      </w:pPr>
      <w:r>
        <w:rPr>
          <w:rStyle w:val="a6"/>
          <w:color w:val="FF5608"/>
          <w:sz w:val="28"/>
          <w:szCs w:val="28"/>
        </w:rPr>
        <w:t xml:space="preserve">поляна Чегет - поляна Нарзанов - поляна </w:t>
      </w:r>
      <w:proofErr w:type="spellStart"/>
      <w:r>
        <w:rPr>
          <w:rStyle w:val="a6"/>
          <w:color w:val="FF5608"/>
          <w:sz w:val="28"/>
          <w:szCs w:val="28"/>
        </w:rPr>
        <w:t>Азау</w:t>
      </w:r>
      <w:proofErr w:type="spellEnd"/>
      <w:r>
        <w:rPr>
          <w:rStyle w:val="a6"/>
          <w:color w:val="FF5608"/>
          <w:sz w:val="28"/>
          <w:szCs w:val="28"/>
        </w:rPr>
        <w:t xml:space="preserve">  - водопад </w:t>
      </w:r>
      <w:proofErr w:type="spellStart"/>
      <w:r>
        <w:rPr>
          <w:rStyle w:val="a6"/>
          <w:color w:val="FF5608"/>
          <w:sz w:val="28"/>
          <w:szCs w:val="28"/>
        </w:rPr>
        <w:t>Азау</w:t>
      </w:r>
      <w:proofErr w:type="spellEnd"/>
      <w:r>
        <w:rPr>
          <w:rStyle w:val="a6"/>
          <w:color w:val="FF5608"/>
          <w:sz w:val="28"/>
          <w:szCs w:val="28"/>
        </w:rPr>
        <w:t xml:space="preserve">-Су - музей Высоцкого - ущелье </w:t>
      </w:r>
      <w:proofErr w:type="spellStart"/>
      <w:r>
        <w:rPr>
          <w:rStyle w:val="a6"/>
          <w:color w:val="FF5608"/>
          <w:sz w:val="28"/>
          <w:szCs w:val="28"/>
        </w:rPr>
        <w:t>Адыр</w:t>
      </w:r>
      <w:proofErr w:type="spellEnd"/>
      <w:r>
        <w:rPr>
          <w:rStyle w:val="a6"/>
          <w:color w:val="FF5608"/>
          <w:sz w:val="28"/>
          <w:szCs w:val="28"/>
        </w:rPr>
        <w:t xml:space="preserve">-Су - озеро </w:t>
      </w:r>
      <w:proofErr w:type="spellStart"/>
      <w:r>
        <w:rPr>
          <w:rStyle w:val="a6"/>
          <w:color w:val="FF5608"/>
          <w:sz w:val="28"/>
          <w:szCs w:val="28"/>
        </w:rPr>
        <w:t>Гижгит</w:t>
      </w:r>
      <w:proofErr w:type="spellEnd"/>
      <w:r>
        <w:rPr>
          <w:rStyle w:val="a6"/>
          <w:color w:val="FF5608"/>
          <w:sz w:val="28"/>
          <w:szCs w:val="28"/>
        </w:rPr>
        <w:t xml:space="preserve"> - Чегемские водопады</w:t>
      </w:r>
    </w:p>
    <w:p w:rsidR="00474B05" w:rsidRDefault="00474B05" w:rsidP="00474B05">
      <w:pPr>
        <w:pStyle w:val="a5"/>
        <w:spacing w:before="0" w:beforeAutospacing="0" w:after="0" w:afterAutospacing="0"/>
        <w:jc w:val="center"/>
      </w:pPr>
      <w:r>
        <w:rPr>
          <w:rStyle w:val="a6"/>
          <w:color w:val="054597"/>
          <w:sz w:val="28"/>
          <w:szCs w:val="28"/>
        </w:rPr>
        <w:t>24.09.2026  - 27.09.2026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24.09.2026: Выезд группы.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Отправление группы из г. Таганрога Автовокзал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(пл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.В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осстания,11) сбор 18:30, отъезд в 19:00.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Отправление группы г. Ростова-на-Дону Автовокзал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иверса,3) сбор 20:15, отъезд в 20:30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(возможна посадка по пути следования: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Кроп</w:t>
      </w:r>
      <w:bookmarkStart w:id="0" w:name="_GoBack"/>
      <w:bookmarkEnd w:id="0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откин, Армавир, Невинномысск, Минеральные воды)</w:t>
      </w:r>
      <w:proofErr w:type="gramEnd"/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25.09.2026: поляна Чегет – поляна Нарзанов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Прибытие на Поляну Чегет, заселение в гостиницу. Отдых.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Завтрак 08:30 – 09:00. Отправление на экскурсию 09:30. Обзорная 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прогулка по поляне Чегет.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 желанию за доп. плату подъем на канатной дороге Чегет:</w:t>
      </w:r>
    </w:p>
    <w:p w:rsidR="00474B05" w:rsidRPr="00474B05" w:rsidRDefault="00474B05" w:rsidP="00474B05">
      <w:pPr>
        <w:numPr>
          <w:ilvl w:val="0"/>
          <w:numId w:val="4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Первая очередь: станция «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Чегетская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Поляна» (2100 м) – станция «Чегет 2» (2750 м).</w:t>
      </w:r>
    </w:p>
    <w:p w:rsidR="00474B05" w:rsidRPr="00474B05" w:rsidRDefault="00474B05" w:rsidP="00474B05">
      <w:pPr>
        <w:numPr>
          <w:ilvl w:val="0"/>
          <w:numId w:val="4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Вторая очередь: станция «Чегет 2» (2750 м) — станция «Чегет 3» (3000 м).</w:t>
      </w:r>
    </w:p>
    <w:p w:rsidR="00474B05" w:rsidRPr="00474B05" w:rsidRDefault="00474B05" w:rsidP="00474B05">
      <w:pPr>
        <w:numPr>
          <w:ilvl w:val="0"/>
          <w:numId w:val="4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 очередь: станция «Чегет 3» (3000–3070 метров).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Остановки на смотровых площадках 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Чегет 2 и Чегет 3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 великолепным видом на двуглавый Эльбрус самая высокая гора России и Европы. Вершины Главного Кавказского Хребта и само ущелье! Посетим легендарное кафе АЙ. По желанию можно приобрести вкуснейшие чебуреки, чай с сосновыми шишками и многое другое. Свободное время на 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курорте</w:t>
      </w:r>
      <w:proofErr w:type="gram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 же для обеда на поляне Чегет. 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Прогулка по живописной экологической тропе от поляны Чегет 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 поляны Нарзанов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проходящей сквозь густой сосновый лес с красивыми видами на горы и реку Баксан. Попробуем и наберем с нарзан из нескольких минеральных источников.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Возвращение в гостиницу 17:00 – 18:00. Ужин.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 Свободное время.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 xml:space="preserve">26.09.2026: поляна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 xml:space="preserve"> – водопад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-Су – музей им. Высоцкого.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Завтрак 08:30 – 09:00. Отправление на экскурсию 09:30. Автобусно-пешеходная экскурсия на поляну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Обзорная прогулка по поляне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Подъем на канатной дороге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(по желанию за доп. плату):</w:t>
      </w:r>
    </w:p>
    <w:p w:rsidR="00474B05" w:rsidRPr="00474B05" w:rsidRDefault="00474B05" w:rsidP="00474B05">
      <w:pPr>
        <w:numPr>
          <w:ilvl w:val="0"/>
          <w:numId w:val="4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Первая очередь: станция «Поляна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(2350 м) – станция «Кругозор» (3000 м).</w:t>
      </w:r>
    </w:p>
    <w:p w:rsidR="00474B05" w:rsidRPr="00474B05" w:rsidRDefault="00474B05" w:rsidP="00474B05">
      <w:pPr>
        <w:numPr>
          <w:ilvl w:val="0"/>
          <w:numId w:val="4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Вторая очередь: станция «Кругозор» (3000 м) – станция «Мир» (3500 м)</w:t>
      </w:r>
    </w:p>
    <w:p w:rsidR="00474B05" w:rsidRPr="00474B05" w:rsidRDefault="00474B05" w:rsidP="00474B05">
      <w:pPr>
        <w:numPr>
          <w:ilvl w:val="0"/>
          <w:numId w:val="44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Третья очередь: станция «Мир» (3500 м) – станция «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Гарабаши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(3847 м)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Остановки на смотровых площадках с захватывающими дух высокогорными панорамами.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Свободное время на 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курорте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 же для обеда. Можем насладиться необыкновенно-красивыми видами горных вершин, отведать 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вкуснейшие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хычины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ароматный горный 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чай и расслабляющий глинтвейн. Приобрести сувениры и местную продукцию на небольшом рынке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желающих эко прогулка </w:t>
      </w: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 водопаду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-Су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богатая история тесно связана с рекой Баксан и ледниками Эльбруса. Благодаря одному из 23 ледников питающих реку появился водопад.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Посещение музея им. В. С. Высоцкого в поселке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Тегенекли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музее представлены экспозиции снаряжения скалолазов и охотничьи трофеи, чучела животных, свидетельства военных действий в горах и предметы быта местных жителей.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Возвращение в гостиницу 18:00 – 19:00. Ужин.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Свободное время.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 xml:space="preserve">27.09.2026: ущелье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Адыр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-Су – озеро  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Гижгит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 xml:space="preserve"> – Чегемские водопады.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Завтрак 08:30 – 09:00. Сдача номеров, отправление на экскурсию 09:30.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Путешествие в 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Верхний Баксан. 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живописном 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ущелье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Адыр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-Су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остановка на смотровой площадке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Осмотр необычного гигантского подъемника – 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фуникулёра для автомобилей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 железной лестницей левее для пешего подъема. Рядом шумит речка 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Адыр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-Су, вырываясь из своего ущелья через узкий каньон в скале.</w:t>
      </w:r>
      <w:r w:rsidRPr="00474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едем в село Былым. Здесь уникальный микроклима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т-</w:t>
      </w:r>
      <w:proofErr w:type="gram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300 солнечных дней в году.</w:t>
      </w:r>
      <w:r w:rsidRPr="00474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желанию за доп. плату трансфер к красивейшему озеру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Гижгит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 его еще называют “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Былымским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из-за близкого расположения с поселком Былым. Представляя собой водоем внушительных размеров потрясающего небесного цвета. Горные окрестности необычной красоты наполнят своей 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энергией</w:t>
      </w:r>
      <w:proofErr w:type="gram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оставляет массу приятных впечатлений.</w:t>
      </w:r>
      <w:r w:rsidRPr="00474B0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Отправление к Чегемским водопадам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Свободное время для самостоятельной прогулки (~2,-2,5ч) Само ущелье впечатляе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т-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нависшие скалы, бурлящая горная река Чегем и конечно сами 3 водопада.  Поднявшись на обзорную площадку, можно близко подойти к воде, ощутить мощь и всю красоту Чегемского ущелья, сделать красивые фото и видео. Местного колорита добавляют торговцы сувенирами и разнообразные кафе с 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аутентичной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кухней-здесь можно пообедать (доп. плата).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Отправление в Ростов-на-Дону/Таганрог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Прибытие в Ростов-на-Дону /Таганрог ~01:00 – 01:30/02:30 03:00 на следующий день.</w:t>
      </w:r>
    </w:p>
    <w:p w:rsidR="00474B05" w:rsidRPr="00474B05" w:rsidRDefault="00474B05" w:rsidP="00474B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FF5608"/>
          <w:sz w:val="28"/>
          <w:szCs w:val="28"/>
          <w:lang w:eastAsia="ru-RU"/>
        </w:rPr>
        <w:t>Стоимость тура за 1 человека в рублях: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6"/>
        <w:gridCol w:w="5280"/>
      </w:tblGrid>
      <w:tr w:rsidR="00474B05" w:rsidRPr="00474B05" w:rsidTr="00474B05">
        <w:trPr>
          <w:trHeight w:val="660"/>
          <w:tblCellSpacing w:w="15" w:type="dxa"/>
        </w:trPr>
        <w:tc>
          <w:tcPr>
            <w:tcW w:w="49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Питание 3 завтрака. </w:t>
            </w:r>
          </w:p>
        </w:tc>
      </w:tr>
      <w:tr w:rsidR="00474B05" w:rsidRPr="00474B05" w:rsidTr="00474B05">
        <w:trPr>
          <w:trHeight w:val="885"/>
          <w:tblCellSpacing w:w="15" w:type="dxa"/>
        </w:trPr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2 - х м. номер стандарт с удобствами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20 500 руб./чел. </w:t>
            </w:r>
          </w:p>
        </w:tc>
      </w:tr>
      <w:tr w:rsidR="00474B05" w:rsidRPr="00474B05" w:rsidTr="00474B05">
        <w:trPr>
          <w:tblCellSpacing w:w="15" w:type="dxa"/>
        </w:trPr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3 - х м. номер стандарт с удобствами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20 500 руб./чел. </w:t>
            </w:r>
          </w:p>
        </w:tc>
      </w:tr>
      <w:tr w:rsidR="00474B05" w:rsidRPr="00474B05" w:rsidTr="00474B05">
        <w:trPr>
          <w:trHeight w:val="885"/>
          <w:tblCellSpacing w:w="15" w:type="dxa"/>
        </w:trPr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местное размещение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4B05" w:rsidRPr="00474B05" w:rsidRDefault="00474B05" w:rsidP="00474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4B0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27 000 руб./чел. </w:t>
            </w:r>
          </w:p>
        </w:tc>
      </w:tr>
    </w:tbl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В СТОИМОСТЬ ТУРА ВКЛЮЧЕНО:</w:t>
      </w:r>
    </w:p>
    <w:p w:rsidR="00474B05" w:rsidRPr="00474B05" w:rsidRDefault="00474B05" w:rsidP="00474B05">
      <w:pPr>
        <w:numPr>
          <w:ilvl w:val="0"/>
          <w:numId w:val="4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Проезд микроавтобусом Ростов-на-Дону – 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Приэльбрусье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Ростов-на-Дону</w:t>
      </w:r>
    </w:p>
    <w:p w:rsidR="00474B05" w:rsidRPr="00474B05" w:rsidRDefault="00474B05" w:rsidP="00474B05">
      <w:pPr>
        <w:numPr>
          <w:ilvl w:val="0"/>
          <w:numId w:val="4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Проживание на поляне Чегет, в  гостинице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Жантамаль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номера с удобствами.</w:t>
      </w:r>
    </w:p>
    <w:p w:rsidR="00474B05" w:rsidRPr="00474B05" w:rsidRDefault="00474B05" w:rsidP="00474B05">
      <w:pPr>
        <w:numPr>
          <w:ilvl w:val="0"/>
          <w:numId w:val="4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Питание 3 завтрака + 2 ужина (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комплексное</w:t>
      </w:r>
      <w:proofErr w:type="gram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74B05" w:rsidRPr="00474B05" w:rsidRDefault="00474B05" w:rsidP="00474B05">
      <w:pPr>
        <w:numPr>
          <w:ilvl w:val="0"/>
          <w:numId w:val="4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Транспортная страховка</w:t>
      </w:r>
    </w:p>
    <w:p w:rsidR="00474B05" w:rsidRPr="00474B05" w:rsidRDefault="00474B05" w:rsidP="00474B05">
      <w:pPr>
        <w:numPr>
          <w:ilvl w:val="0"/>
          <w:numId w:val="4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Сопровождение 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54597"/>
          <w:sz w:val="28"/>
          <w:szCs w:val="28"/>
          <w:lang w:eastAsia="ru-RU"/>
        </w:rPr>
        <w:t>ДОПОЛНИТЕЛЬНО ПО ЖЕЛАНИЮ ОПЛАЧИВАЕТСЯ:</w:t>
      </w:r>
    </w:p>
    <w:p w:rsidR="00474B05" w:rsidRPr="00474B05" w:rsidRDefault="00474B05" w:rsidP="00474B05">
      <w:pPr>
        <w:numPr>
          <w:ilvl w:val="0"/>
          <w:numId w:val="4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Канатная дорога п. Чегет 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gram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- 1300 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/чел + 200 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/чел эко сбор нац. парк)</w:t>
      </w:r>
    </w:p>
    <w:p w:rsidR="00474B05" w:rsidRPr="00474B05" w:rsidRDefault="00474B05" w:rsidP="00474B05">
      <w:pPr>
        <w:numPr>
          <w:ilvl w:val="0"/>
          <w:numId w:val="4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Канатная дорога п. 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Азау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(новая - 2700 </w:t>
      </w:r>
      <w:proofErr w:type="spell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proofErr w:type="spell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/чел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</w:p>
    <w:p w:rsidR="00474B05" w:rsidRPr="00474B05" w:rsidRDefault="00474B05" w:rsidP="00474B05">
      <w:pPr>
        <w:numPr>
          <w:ilvl w:val="0"/>
          <w:numId w:val="4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Музей им. Высоцкого билет - 200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рубл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/чел.</w:t>
      </w:r>
    </w:p>
    <w:p w:rsidR="00474B05" w:rsidRPr="00474B05" w:rsidRDefault="00474B05" w:rsidP="00474B05">
      <w:pPr>
        <w:numPr>
          <w:ilvl w:val="0"/>
          <w:numId w:val="4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Трансфер на озеро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Гижгит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(10 000 рублей за микроавтобус до 16 человек)</w:t>
      </w:r>
    </w:p>
    <w:p w:rsidR="00474B05" w:rsidRPr="00474B05" w:rsidRDefault="00474B05" w:rsidP="00474B05">
      <w:pPr>
        <w:numPr>
          <w:ilvl w:val="0"/>
          <w:numId w:val="4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Питание, не </w:t>
      </w:r>
      <w:proofErr w:type="gramStart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входящее</w:t>
      </w:r>
      <w:proofErr w:type="gramEnd"/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стоимость тура. </w:t>
      </w:r>
    </w:p>
    <w:p w:rsidR="00474B05" w:rsidRPr="00474B05" w:rsidRDefault="00474B05" w:rsidP="00474B05">
      <w:pPr>
        <w:numPr>
          <w:ilvl w:val="0"/>
          <w:numId w:val="46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расходы</w:t>
      </w:r>
    </w:p>
    <w:p w:rsidR="00474B05" w:rsidRPr="00474B05" w:rsidRDefault="00474B05" w:rsidP="00474B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Гостиница туристического класса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ЖанТамАль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расположена в сосновом бору, недалеко от поляны Чегет (в 5 минутах ходьбы до подъемника на горе Чегет), где есть кафе, магазины и другие заведения. Прямо от гостиницы берут начало несколько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трекенговых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маршрутов по местным 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красотам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так же в пешей доступности парк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Альпаки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Описание номера стандарт 22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</w:t>
      </w:r>
      <w:proofErr w:type="gramStart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.м</w:t>
      </w:r>
      <w:proofErr w:type="spellEnd"/>
      <w:proofErr w:type="gramEnd"/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​душ, санузел в номере, спутниковое/ кабельное TV, </w:t>
      </w:r>
      <w:proofErr w:type="spell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Wi-Fi</w:t>
      </w:r>
      <w:proofErr w:type="spell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(бесплатно, изменение условий предоставления услуги на усмотрение администрации отеля). Вид из номера: на лес/ горы. </w:t>
      </w:r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запросу на </w:t>
      </w:r>
      <w:proofErr w:type="spellStart"/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ресепшн</w:t>
      </w:r>
      <w:proofErr w:type="spellEnd"/>
      <w:r w:rsidRPr="00474B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4B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фен, чайник. Холодильник на этаже.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FF5608"/>
          <w:sz w:val="28"/>
          <w:szCs w:val="28"/>
          <w:lang w:eastAsia="ru-RU"/>
        </w:rPr>
        <w:t>Внимание!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Стоимость входных билетов может изменяться, учитывайте это при составлении бюджета на поездку!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>Внимание!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необходимости замены автобуса, компания не гарантирует сохранение первоначальной рассадки пассажиров. По необходимости, Туроператор имеет право поменять время посадки в автобус, заранее разместив время на сайте на странице тура и </w:t>
      </w:r>
      <w:proofErr w:type="gramStart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раздели </w:t>
      </w:r>
      <w:r w:rsidRPr="00474B0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 по отправлению</w:t>
      </w: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hyperlink r:id="rId7" w:history="1">
        <w:r w:rsidRPr="00474B05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https://sprint-rnd.com/sample-page/otpravlenie/</w:t>
        </w:r>
      </w:hyperlink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Компания оставляет за собой право вносить изменения в программу тура без уменьшения её объема. Допускается изменение графика движения, позднее прибытие, сокращение времени пребывания в городах и в отелях в связи с тяжелой транспортной ситуацией (в том числе: пробки на дорогах, дорожные работы, погодные условия, действия органов ГИБДД, и любые другие ситуации находящиеся вне разумного контроля туроператора).</w:t>
      </w:r>
    </w:p>
    <w:p w:rsidR="00474B05" w:rsidRPr="00474B05" w:rsidRDefault="00474B05" w:rsidP="00474B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посадки в автобус необходимо прибыть вовремя. Иначе вам потребуется самостоятельно «догонять» автобус за свой счет. Вернуть денежные средства за неиспользованные услуги невозможно, так как тур групповой, и услуга идет на всю группу.</w:t>
      </w:r>
    </w:p>
    <w:p w:rsidR="00474B05" w:rsidRPr="00474B05" w:rsidRDefault="00474B05" w:rsidP="00474B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4B05">
        <w:rPr>
          <w:rFonts w:ascii="Times New Roman" w:eastAsia="Times New Roman" w:hAnsi="Times New Roman" w:cs="Times New Roman"/>
          <w:b/>
          <w:bCs/>
          <w:i/>
          <w:iCs/>
          <w:color w:val="FF6600"/>
          <w:sz w:val="28"/>
          <w:szCs w:val="28"/>
          <w:lang w:eastAsia="ru-RU"/>
        </w:rPr>
        <w:t>При себе необходимо иметь оригиналы удостоверения личности (паспорт), для несовершеннолетних пассажиров (свидетельство о рождении) путешествующих в сопровождении третьих лиц доверенность от родителей.</w:t>
      </w:r>
    </w:p>
    <w:p w:rsidR="00336EE8" w:rsidRPr="000975F3" w:rsidRDefault="00336EE8" w:rsidP="00474B05">
      <w:pPr>
        <w:pStyle w:val="3"/>
        <w:spacing w:befor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36EE8" w:rsidRPr="000975F3" w:rsidSect="009231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5C36"/>
    <w:multiLevelType w:val="multilevel"/>
    <w:tmpl w:val="78D4F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07424D"/>
    <w:multiLevelType w:val="multilevel"/>
    <w:tmpl w:val="9DD0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1452D6"/>
    <w:multiLevelType w:val="multilevel"/>
    <w:tmpl w:val="64D26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001D6C"/>
    <w:multiLevelType w:val="multilevel"/>
    <w:tmpl w:val="DD5A4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B36AF"/>
    <w:multiLevelType w:val="multilevel"/>
    <w:tmpl w:val="356A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AEA76BD"/>
    <w:multiLevelType w:val="multilevel"/>
    <w:tmpl w:val="1668D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D7741D2"/>
    <w:multiLevelType w:val="multilevel"/>
    <w:tmpl w:val="9D044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ECB3B42"/>
    <w:multiLevelType w:val="multilevel"/>
    <w:tmpl w:val="1CD2F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B65B18"/>
    <w:multiLevelType w:val="multilevel"/>
    <w:tmpl w:val="C3005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0B09F3"/>
    <w:multiLevelType w:val="multilevel"/>
    <w:tmpl w:val="D3FAB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91165D"/>
    <w:multiLevelType w:val="multilevel"/>
    <w:tmpl w:val="35E05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556F7D"/>
    <w:multiLevelType w:val="multilevel"/>
    <w:tmpl w:val="C9A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68351A5"/>
    <w:multiLevelType w:val="multilevel"/>
    <w:tmpl w:val="F2D43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77F22A3"/>
    <w:multiLevelType w:val="multilevel"/>
    <w:tmpl w:val="FD506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8535C65"/>
    <w:multiLevelType w:val="multilevel"/>
    <w:tmpl w:val="CF8CE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C61B66"/>
    <w:multiLevelType w:val="multilevel"/>
    <w:tmpl w:val="B990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AF71F5D"/>
    <w:multiLevelType w:val="multilevel"/>
    <w:tmpl w:val="E1505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18B00BF"/>
    <w:multiLevelType w:val="multilevel"/>
    <w:tmpl w:val="96608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2D91655"/>
    <w:multiLevelType w:val="multilevel"/>
    <w:tmpl w:val="EA8EF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5B67C58"/>
    <w:multiLevelType w:val="multilevel"/>
    <w:tmpl w:val="0D1C5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8A920A9"/>
    <w:multiLevelType w:val="multilevel"/>
    <w:tmpl w:val="6888C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28AD24AA"/>
    <w:multiLevelType w:val="multilevel"/>
    <w:tmpl w:val="7FB83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9C65E97"/>
    <w:multiLevelType w:val="multilevel"/>
    <w:tmpl w:val="15A81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2B3A045D"/>
    <w:multiLevelType w:val="multilevel"/>
    <w:tmpl w:val="30163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2E576AF0"/>
    <w:multiLevelType w:val="multilevel"/>
    <w:tmpl w:val="867CB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0445431"/>
    <w:multiLevelType w:val="multilevel"/>
    <w:tmpl w:val="326A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0FE4FFA"/>
    <w:multiLevelType w:val="multilevel"/>
    <w:tmpl w:val="E3E4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31164D64"/>
    <w:multiLevelType w:val="multilevel"/>
    <w:tmpl w:val="7AB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326E6F06"/>
    <w:multiLevelType w:val="multilevel"/>
    <w:tmpl w:val="17F0A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339636CF"/>
    <w:multiLevelType w:val="multilevel"/>
    <w:tmpl w:val="C414E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3A7D10FD"/>
    <w:multiLevelType w:val="multilevel"/>
    <w:tmpl w:val="BB123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F377400"/>
    <w:multiLevelType w:val="multilevel"/>
    <w:tmpl w:val="CC2C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3223D6B"/>
    <w:multiLevelType w:val="multilevel"/>
    <w:tmpl w:val="C1183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A777BA9"/>
    <w:multiLevelType w:val="multilevel"/>
    <w:tmpl w:val="A28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F6A62D9"/>
    <w:multiLevelType w:val="multilevel"/>
    <w:tmpl w:val="BF9C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1D76057"/>
    <w:multiLevelType w:val="multilevel"/>
    <w:tmpl w:val="77660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94E5809"/>
    <w:multiLevelType w:val="multilevel"/>
    <w:tmpl w:val="1C5E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B493DF0"/>
    <w:multiLevelType w:val="multilevel"/>
    <w:tmpl w:val="B96AA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44A3295"/>
    <w:multiLevelType w:val="multilevel"/>
    <w:tmpl w:val="647EA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4F56325"/>
    <w:multiLevelType w:val="multilevel"/>
    <w:tmpl w:val="A5F43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74642FC"/>
    <w:multiLevelType w:val="hybridMultilevel"/>
    <w:tmpl w:val="F34073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DB10CC"/>
    <w:multiLevelType w:val="multilevel"/>
    <w:tmpl w:val="2D1A9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315C9A"/>
    <w:multiLevelType w:val="multilevel"/>
    <w:tmpl w:val="7A802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2556CF"/>
    <w:multiLevelType w:val="multilevel"/>
    <w:tmpl w:val="238A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62943CA"/>
    <w:multiLevelType w:val="multilevel"/>
    <w:tmpl w:val="C44C1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6F15BA2"/>
    <w:multiLevelType w:val="multilevel"/>
    <w:tmpl w:val="49B28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25"/>
  </w:num>
  <w:num w:numId="3">
    <w:abstractNumId w:val="0"/>
  </w:num>
  <w:num w:numId="4">
    <w:abstractNumId w:val="24"/>
  </w:num>
  <w:num w:numId="5">
    <w:abstractNumId w:val="18"/>
  </w:num>
  <w:num w:numId="6">
    <w:abstractNumId w:val="40"/>
  </w:num>
  <w:num w:numId="7">
    <w:abstractNumId w:val="45"/>
  </w:num>
  <w:num w:numId="8">
    <w:abstractNumId w:val="15"/>
  </w:num>
  <w:num w:numId="9">
    <w:abstractNumId w:val="2"/>
  </w:num>
  <w:num w:numId="10">
    <w:abstractNumId w:val="13"/>
  </w:num>
  <w:num w:numId="11">
    <w:abstractNumId w:val="7"/>
  </w:num>
  <w:num w:numId="12">
    <w:abstractNumId w:val="5"/>
  </w:num>
  <w:num w:numId="13">
    <w:abstractNumId w:val="37"/>
  </w:num>
  <w:num w:numId="14">
    <w:abstractNumId w:val="44"/>
  </w:num>
  <w:num w:numId="15">
    <w:abstractNumId w:val="26"/>
  </w:num>
  <w:num w:numId="16">
    <w:abstractNumId w:val="19"/>
  </w:num>
  <w:num w:numId="17">
    <w:abstractNumId w:val="39"/>
  </w:num>
  <w:num w:numId="18">
    <w:abstractNumId w:val="32"/>
  </w:num>
  <w:num w:numId="19">
    <w:abstractNumId w:val="30"/>
  </w:num>
  <w:num w:numId="20">
    <w:abstractNumId w:val="21"/>
  </w:num>
  <w:num w:numId="21">
    <w:abstractNumId w:val="36"/>
  </w:num>
  <w:num w:numId="22">
    <w:abstractNumId w:val="34"/>
  </w:num>
  <w:num w:numId="23">
    <w:abstractNumId w:val="16"/>
  </w:num>
  <w:num w:numId="24">
    <w:abstractNumId w:val="41"/>
  </w:num>
  <w:num w:numId="25">
    <w:abstractNumId w:val="12"/>
  </w:num>
  <w:num w:numId="26">
    <w:abstractNumId w:val="6"/>
  </w:num>
  <w:num w:numId="27">
    <w:abstractNumId w:val="31"/>
  </w:num>
  <w:num w:numId="28">
    <w:abstractNumId w:val="9"/>
  </w:num>
  <w:num w:numId="29">
    <w:abstractNumId w:val="3"/>
  </w:num>
  <w:num w:numId="30">
    <w:abstractNumId w:val="4"/>
  </w:num>
  <w:num w:numId="31">
    <w:abstractNumId w:val="1"/>
  </w:num>
  <w:num w:numId="32">
    <w:abstractNumId w:val="23"/>
  </w:num>
  <w:num w:numId="33">
    <w:abstractNumId w:val="35"/>
  </w:num>
  <w:num w:numId="34">
    <w:abstractNumId w:val="43"/>
  </w:num>
  <w:num w:numId="35">
    <w:abstractNumId w:val="42"/>
  </w:num>
  <w:num w:numId="36">
    <w:abstractNumId w:val="17"/>
  </w:num>
  <w:num w:numId="37">
    <w:abstractNumId w:val="27"/>
  </w:num>
  <w:num w:numId="38">
    <w:abstractNumId w:val="28"/>
  </w:num>
  <w:num w:numId="39">
    <w:abstractNumId w:val="20"/>
  </w:num>
  <w:num w:numId="40">
    <w:abstractNumId w:val="14"/>
  </w:num>
  <w:num w:numId="41">
    <w:abstractNumId w:val="33"/>
  </w:num>
  <w:num w:numId="42">
    <w:abstractNumId w:val="8"/>
  </w:num>
  <w:num w:numId="43">
    <w:abstractNumId w:val="11"/>
  </w:num>
  <w:num w:numId="44">
    <w:abstractNumId w:val="22"/>
  </w:num>
  <w:num w:numId="45">
    <w:abstractNumId w:val="10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946"/>
    <w:rsid w:val="00075E79"/>
    <w:rsid w:val="000975F3"/>
    <w:rsid w:val="000B72A7"/>
    <w:rsid w:val="001634AA"/>
    <w:rsid w:val="00163D80"/>
    <w:rsid w:val="00167E34"/>
    <w:rsid w:val="001B2538"/>
    <w:rsid w:val="0028050A"/>
    <w:rsid w:val="00336EE8"/>
    <w:rsid w:val="00380B0C"/>
    <w:rsid w:val="003F5800"/>
    <w:rsid w:val="004128ED"/>
    <w:rsid w:val="00474B05"/>
    <w:rsid w:val="004D3E9E"/>
    <w:rsid w:val="0055527A"/>
    <w:rsid w:val="00601356"/>
    <w:rsid w:val="00740545"/>
    <w:rsid w:val="008A1F7E"/>
    <w:rsid w:val="00920E32"/>
    <w:rsid w:val="009231A1"/>
    <w:rsid w:val="009B663E"/>
    <w:rsid w:val="00A84FC6"/>
    <w:rsid w:val="00B40CAD"/>
    <w:rsid w:val="00C25C7F"/>
    <w:rsid w:val="00C8510D"/>
    <w:rsid w:val="00D5234C"/>
    <w:rsid w:val="00D54458"/>
    <w:rsid w:val="00E74529"/>
    <w:rsid w:val="00F32978"/>
    <w:rsid w:val="00F51946"/>
    <w:rsid w:val="00F7492C"/>
    <w:rsid w:val="00FB5E16"/>
    <w:rsid w:val="00FB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E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25C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C7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1A1"/>
    <w:pPr>
      <w:ind w:left="720"/>
      <w:contextualSpacing/>
    </w:pPr>
  </w:style>
  <w:style w:type="paragraph" w:styleId="a4">
    <w:name w:val="No Spacing"/>
    <w:uiPriority w:val="1"/>
    <w:qFormat/>
    <w:rsid w:val="009231A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3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F3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2978"/>
    <w:rPr>
      <w:b/>
      <w:bCs/>
    </w:rPr>
  </w:style>
  <w:style w:type="character" w:styleId="a7">
    <w:name w:val="Hyperlink"/>
    <w:basedOn w:val="a0"/>
    <w:uiPriority w:val="99"/>
    <w:semiHidden/>
    <w:unhideWhenUsed/>
    <w:rsid w:val="00F329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167E3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C25C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25C7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7E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F329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C25C7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5C7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31A1"/>
    <w:pPr>
      <w:ind w:left="720"/>
      <w:contextualSpacing/>
    </w:pPr>
  </w:style>
  <w:style w:type="paragraph" w:styleId="a4">
    <w:name w:val="No Spacing"/>
    <w:uiPriority w:val="1"/>
    <w:qFormat/>
    <w:rsid w:val="009231A1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F329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F32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32978"/>
    <w:rPr>
      <w:b/>
      <w:bCs/>
    </w:rPr>
  </w:style>
  <w:style w:type="character" w:styleId="a7">
    <w:name w:val="Hyperlink"/>
    <w:basedOn w:val="a0"/>
    <w:uiPriority w:val="99"/>
    <w:semiHidden/>
    <w:unhideWhenUsed/>
    <w:rsid w:val="00F329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32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7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67E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a">
    <w:name w:val="Emphasis"/>
    <w:basedOn w:val="a0"/>
    <w:uiPriority w:val="20"/>
    <w:qFormat/>
    <w:rsid w:val="00167E34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C25C7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C25C7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4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2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sprint-rnd.com/sample-page/otpravleni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1085</Words>
  <Characters>6189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Махов</dc:creator>
  <cp:lastModifiedBy>Андрей Махов</cp:lastModifiedBy>
  <cp:revision>3</cp:revision>
  <cp:lastPrinted>2026-09-11T22:26:00Z</cp:lastPrinted>
  <dcterms:created xsi:type="dcterms:W3CDTF">2026-09-11T22:26:00Z</dcterms:created>
  <dcterms:modified xsi:type="dcterms:W3CDTF">2026-09-11T22:27:00Z</dcterms:modified>
</cp:coreProperties>
</file>