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1A1" w:rsidRPr="009231A1" w:rsidRDefault="009231A1" w:rsidP="00601356">
      <w:pPr>
        <w:keepNext/>
        <w:keepLines/>
        <w:tabs>
          <w:tab w:val="left" w:pos="709"/>
        </w:tabs>
        <w:spacing w:after="0"/>
        <w:ind w:left="851"/>
        <w:outlineLvl w:val="1"/>
        <w:rPr>
          <w:rFonts w:ascii="Arial" w:eastAsia="Arial" w:hAnsi="Arial" w:cs="Arial"/>
          <w:color w:val="FFFFFF"/>
          <w:sz w:val="20"/>
          <w:szCs w:val="20"/>
        </w:rPr>
      </w:pPr>
      <w:r w:rsidRPr="009231A1">
        <w:rPr>
          <w:rFonts w:ascii="Arial" w:eastAsia="Arial" w:hAnsi="Arial" w:cs="Arial"/>
          <w:noProof/>
          <w:sz w:val="3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5CF6BEE" wp14:editId="416C57CC">
                <wp:simplePos x="0" y="0"/>
                <wp:positionH relativeFrom="column">
                  <wp:posOffset>-12065</wp:posOffset>
                </wp:positionH>
                <wp:positionV relativeFrom="paragraph">
                  <wp:posOffset>-152400</wp:posOffset>
                </wp:positionV>
                <wp:extent cx="6408420" cy="762000"/>
                <wp:effectExtent l="0" t="0" r="11430" b="19050"/>
                <wp:wrapNone/>
                <wp:docPr id="1" name="Блок-схема: сохраненные данны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408420" cy="762000"/>
                        </a:xfrm>
                        <a:prstGeom prst="flowChartOnlineStorag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  <v:stroke joinstyle="miter"/>
                <v:path gradientshapeok="t" o:connecttype="custom" o:connectlocs="10800,0;0,10800;10800,21600;17997,10800" textboxrect="3600,0,17997,21600"/>
              </v:shapetype>
              <v:shape id="Блок-схема: сохраненные данные 2" o:spid="_x0000_s1026" type="#_x0000_t130" style="position:absolute;margin-left:-.95pt;margin-top:-12pt;width:504.6pt;height:60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" fillcolor="#4f81bd" strokecolor="#385d8a" strokeweight="2pt"/>
            </w:pict>
          </mc:Fallback>
        </mc:AlternateContent>
      </w:r>
      <w:r w:rsidRPr="009231A1">
        <w:rPr>
          <w:rFonts w:ascii="Calibri" w:eastAsia="Arial" w:hAnsi="Calibri" w:cs="Times New Roman"/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4711675" wp14:editId="31776F2E">
            <wp:simplePos x="0" y="0"/>
            <wp:positionH relativeFrom="column">
              <wp:posOffset>5779770</wp:posOffset>
            </wp:positionH>
            <wp:positionV relativeFrom="paragraph">
              <wp:posOffset>-30480</wp:posOffset>
            </wp:positionV>
            <wp:extent cx="609600" cy="609600"/>
            <wp:effectExtent l="0" t="0" r="0" b="0"/>
            <wp:wrapNone/>
            <wp:docPr id="5" name="Рисунок 3" descr="sprint ikonka s kontur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print ikonka s konturom"/>
                    <pic:cNvPicPr>
                      <a:picLocks noChangeAspect="1"/>
                    </pic:cNvPicPr>
                  </pic:nvPicPr>
                  <pic:blipFill>
                    <a:blip r:embed="rId6"/>
                    <a:stretch/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31A1">
        <w:rPr>
          <w:rFonts w:ascii="Arial" w:eastAsia="Arial" w:hAnsi="Arial" w:cs="Arial"/>
          <w:color w:val="FFFFFF"/>
          <w:sz w:val="20"/>
          <w:szCs w:val="20"/>
        </w:rPr>
        <w:t xml:space="preserve">       </w:t>
      </w:r>
      <w:r w:rsidR="007A635A">
        <w:rPr>
          <w:rFonts w:ascii="Arial" w:eastAsia="Arial" w:hAnsi="Arial" w:cs="Arial"/>
          <w:color w:val="FFFFFF"/>
          <w:sz w:val="20"/>
          <w:szCs w:val="20"/>
        </w:rPr>
        <w:t xml:space="preserve">        </w:t>
      </w:r>
      <w:r w:rsidRPr="009231A1">
        <w:rPr>
          <w:rFonts w:ascii="Arial" w:eastAsia="Arial" w:hAnsi="Arial" w:cs="Arial"/>
          <w:color w:val="FFFFFF"/>
          <w:sz w:val="20"/>
          <w:szCs w:val="20"/>
        </w:rPr>
        <w:t xml:space="preserve">  ООО «СПРИНТ» г. Ростов-на-Дону пр. Будённовский 80 </w:t>
      </w:r>
    </w:p>
    <w:p w:rsidR="00E74529" w:rsidRDefault="009231A1" w:rsidP="00601356">
      <w:pPr>
        <w:keepNext/>
        <w:keepLines/>
        <w:tabs>
          <w:tab w:val="left" w:pos="709"/>
          <w:tab w:val="right" w:pos="10347"/>
        </w:tabs>
        <w:spacing w:after="0"/>
        <w:ind w:left="284"/>
        <w:outlineLvl w:val="1"/>
        <w:rPr>
          <w:rFonts w:ascii="Arial" w:eastAsia="Arial" w:hAnsi="Arial" w:cs="Arial"/>
          <w:color w:val="FFFFFF"/>
          <w:sz w:val="20"/>
          <w:szCs w:val="20"/>
        </w:rPr>
      </w:pPr>
      <w:r w:rsidRPr="009231A1">
        <w:rPr>
          <w:rFonts w:ascii="Arial" w:eastAsia="Arial" w:hAnsi="Arial" w:cs="Arial"/>
          <w:color w:val="FFFFFF"/>
          <w:sz w:val="20"/>
          <w:szCs w:val="20"/>
        </w:rPr>
        <w:t xml:space="preserve">             тел:+7(863) 270-27-61 , сайт: https://sprint-rnd.com,  почта: 2211032@</w:t>
      </w:r>
      <w:r w:rsidRPr="009231A1">
        <w:rPr>
          <w:rFonts w:ascii="Arial" w:eastAsia="Arial" w:hAnsi="Arial" w:cs="Arial"/>
          <w:color w:val="FFFFFF"/>
          <w:sz w:val="20"/>
          <w:szCs w:val="20"/>
          <w:lang w:val="en-US"/>
        </w:rPr>
        <w:t>mail</w:t>
      </w:r>
      <w:r w:rsidRPr="009231A1">
        <w:rPr>
          <w:rFonts w:ascii="Arial" w:eastAsia="Arial" w:hAnsi="Arial" w:cs="Arial"/>
          <w:color w:val="FFFFFF"/>
          <w:sz w:val="20"/>
          <w:szCs w:val="20"/>
        </w:rPr>
        <w:t>.</w:t>
      </w:r>
      <w:proofErr w:type="spellStart"/>
      <w:r w:rsidRPr="009231A1">
        <w:rPr>
          <w:rFonts w:ascii="Arial" w:eastAsia="Arial" w:hAnsi="Arial" w:cs="Arial"/>
          <w:color w:val="FFFFFF"/>
          <w:sz w:val="20"/>
          <w:szCs w:val="20"/>
          <w:lang w:val="en-US"/>
        </w:rPr>
        <w:t>ru</w:t>
      </w:r>
      <w:proofErr w:type="spellEnd"/>
      <w:r w:rsidRPr="009231A1">
        <w:rPr>
          <w:rFonts w:ascii="Arial" w:eastAsia="Arial" w:hAnsi="Arial" w:cs="Arial"/>
          <w:color w:val="FFFFFF"/>
          <w:sz w:val="20"/>
          <w:szCs w:val="20"/>
        </w:rPr>
        <w:tab/>
      </w:r>
    </w:p>
    <w:p w:rsidR="009231A1" w:rsidRPr="009231A1" w:rsidRDefault="009231A1" w:rsidP="00601356">
      <w:pPr>
        <w:keepNext/>
        <w:keepLines/>
        <w:tabs>
          <w:tab w:val="left" w:pos="709"/>
        </w:tabs>
        <w:spacing w:after="0"/>
        <w:ind w:left="284"/>
        <w:outlineLvl w:val="1"/>
        <w:rPr>
          <w:rFonts w:ascii="Arial" w:eastAsia="Arial" w:hAnsi="Arial" w:cs="Arial"/>
          <w:color w:val="FFFFFF"/>
          <w:sz w:val="20"/>
          <w:szCs w:val="20"/>
        </w:rPr>
      </w:pPr>
      <w:r w:rsidRPr="009231A1">
        <w:rPr>
          <w:rFonts w:ascii="Arial" w:eastAsia="Arial" w:hAnsi="Arial" w:cs="Arial"/>
          <w:color w:val="FFFFFF"/>
          <w:sz w:val="20"/>
          <w:szCs w:val="20"/>
        </w:rPr>
        <w:t xml:space="preserve">         ИНН:</w:t>
      </w:r>
      <w:r w:rsidRPr="009231A1">
        <w:rPr>
          <w:rFonts w:ascii="Arial" w:eastAsia="Arial" w:hAnsi="Arial" w:cs="Arial"/>
          <w:sz w:val="34"/>
        </w:rPr>
        <w:t xml:space="preserve"> </w:t>
      </w:r>
      <w:r w:rsidRPr="009231A1">
        <w:rPr>
          <w:rFonts w:ascii="Arial" w:eastAsia="Arial" w:hAnsi="Arial" w:cs="Arial"/>
          <w:color w:val="FFFFFF"/>
          <w:sz w:val="20"/>
          <w:szCs w:val="20"/>
        </w:rPr>
        <w:t>6168022527, ОГРН</w:t>
      </w:r>
      <w:proofErr w:type="gramStart"/>
      <w:r w:rsidRPr="009231A1">
        <w:rPr>
          <w:rFonts w:ascii="Arial" w:eastAsia="Arial" w:hAnsi="Arial" w:cs="Arial"/>
          <w:color w:val="FFFFFF"/>
          <w:sz w:val="20"/>
          <w:szCs w:val="20"/>
        </w:rPr>
        <w:t xml:space="preserve"> :</w:t>
      </w:r>
      <w:proofErr w:type="gramEnd"/>
      <w:r w:rsidRPr="009231A1">
        <w:rPr>
          <w:rFonts w:ascii="Arial" w:eastAsia="Arial" w:hAnsi="Arial" w:cs="Arial"/>
          <w:color w:val="FFFFFF"/>
          <w:sz w:val="20"/>
          <w:szCs w:val="20"/>
        </w:rPr>
        <w:t xml:space="preserve"> 1086168002249, Реестровый номер ТО: РТО 022864</w:t>
      </w:r>
    </w:p>
    <w:p w:rsidR="00D5234C" w:rsidRDefault="00D5234C" w:rsidP="00FB5E16">
      <w:pPr>
        <w:pStyle w:val="1"/>
        <w:spacing w:before="0"/>
        <w:jc w:val="center"/>
        <w:rPr>
          <w:rStyle w:val="a6"/>
          <w:b/>
          <w:bCs/>
          <w:color w:val="054597"/>
        </w:rPr>
      </w:pPr>
    </w:p>
    <w:p w:rsidR="005047CB" w:rsidRPr="005047CB" w:rsidRDefault="005047CB" w:rsidP="005047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7CB">
        <w:rPr>
          <w:rFonts w:ascii="Times New Roman" w:eastAsia="Times New Roman" w:hAnsi="Times New Roman" w:cs="Times New Roman"/>
          <w:b/>
          <w:bCs/>
          <w:color w:val="054597"/>
          <w:sz w:val="28"/>
          <w:szCs w:val="28"/>
          <w:lang w:eastAsia="ru-RU"/>
        </w:rPr>
        <w:t>Автобусный тур в Дагестан из Ростова-на-Дону и Таганрога</w:t>
      </w:r>
    </w:p>
    <w:p w:rsidR="005047CB" w:rsidRPr="005047CB" w:rsidRDefault="005047CB" w:rsidP="005047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7CB">
        <w:rPr>
          <w:rFonts w:ascii="Times New Roman" w:eastAsia="Times New Roman" w:hAnsi="Times New Roman" w:cs="Times New Roman"/>
          <w:b/>
          <w:bCs/>
          <w:color w:val="FF5608"/>
          <w:sz w:val="28"/>
          <w:szCs w:val="28"/>
          <w:lang w:eastAsia="ru-RU"/>
        </w:rPr>
        <w:t>Ключи Агула! </w:t>
      </w:r>
    </w:p>
    <w:p w:rsidR="005047CB" w:rsidRPr="005047CB" w:rsidRDefault="005047CB" w:rsidP="005047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7CB">
        <w:rPr>
          <w:rFonts w:ascii="Times New Roman" w:eastAsia="Times New Roman" w:hAnsi="Times New Roman" w:cs="Times New Roman"/>
          <w:b/>
          <w:bCs/>
          <w:color w:val="054597"/>
          <w:sz w:val="28"/>
          <w:szCs w:val="28"/>
          <w:lang w:eastAsia="ru-RU"/>
        </w:rPr>
        <w:t>Даты тура: 22.10.2026 - 25.10.2026</w:t>
      </w:r>
    </w:p>
    <w:p w:rsidR="005047CB" w:rsidRPr="005047CB" w:rsidRDefault="005047CB" w:rsidP="005047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7CB"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  <w:lang w:eastAsia="ru-RU"/>
        </w:rPr>
        <w:t xml:space="preserve">Сулакский каньон - комплекс пещер Нохъо - </w:t>
      </w:r>
      <w:proofErr w:type="spellStart"/>
      <w:r w:rsidRPr="005047CB"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  <w:lang w:eastAsia="ru-RU"/>
        </w:rPr>
        <w:t>этнодом</w:t>
      </w:r>
      <w:proofErr w:type="spellEnd"/>
      <w:r w:rsidRPr="005047CB"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  <w:lang w:eastAsia="ru-RU"/>
        </w:rPr>
        <w:t xml:space="preserve"> </w:t>
      </w:r>
      <w:proofErr w:type="spellStart"/>
      <w:r w:rsidRPr="005047CB"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  <w:lang w:eastAsia="ru-RU"/>
        </w:rPr>
        <w:t>Ашага</w:t>
      </w:r>
      <w:proofErr w:type="spellEnd"/>
      <w:r w:rsidRPr="005047CB"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  <w:lang w:eastAsia="ru-RU"/>
        </w:rPr>
        <w:t xml:space="preserve">-Стал - село </w:t>
      </w:r>
      <w:proofErr w:type="spellStart"/>
      <w:r w:rsidRPr="005047CB"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  <w:lang w:eastAsia="ru-RU"/>
        </w:rPr>
        <w:t>Хив</w:t>
      </w:r>
      <w:proofErr w:type="spellEnd"/>
      <w:r w:rsidRPr="005047CB"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  <w:lang w:eastAsia="ru-RU"/>
        </w:rPr>
        <w:t xml:space="preserve"> - ущелье Магу Дере - водопад Магу Дере - село Тпиг - село Рич</w:t>
      </w:r>
      <w:proofErr w:type="gramStart"/>
      <w:r w:rsidRPr="005047CB"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  <w:lang w:eastAsia="ru-RU"/>
        </w:rPr>
        <w:t>а-</w:t>
      </w:r>
      <w:proofErr w:type="gramEnd"/>
      <w:r w:rsidRPr="005047CB"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  <w:lang w:eastAsia="ru-RU"/>
        </w:rPr>
        <w:t xml:space="preserve"> Дербент - Цитадель Нарын-Кала - </w:t>
      </w:r>
      <w:proofErr w:type="spellStart"/>
      <w:r w:rsidRPr="005047CB"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  <w:lang w:eastAsia="ru-RU"/>
        </w:rPr>
        <w:t>экраноплан</w:t>
      </w:r>
      <w:proofErr w:type="spellEnd"/>
      <w:r w:rsidRPr="005047CB"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  <w:lang w:eastAsia="ru-RU"/>
        </w:rPr>
        <w:t xml:space="preserve"> Лунь</w:t>
      </w:r>
    </w:p>
    <w:p w:rsidR="005047CB" w:rsidRPr="005047CB" w:rsidRDefault="005047CB" w:rsidP="005047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Дагестан – уникальная и удивительная республика. Потрясающего вида природа, веками существующие традиции предков и иная жизнь неведомая городскому жителю – вот что манит в эти края. Незабываемые пейзажи Дагестана включают практически всё: море, бурлящие реки и водопады, равнины и степи, высочайшие живописные горы и древнейшие архитектурные сооружения.</w:t>
      </w:r>
    </w:p>
    <w:p w:rsidR="005047CB" w:rsidRPr="005047CB" w:rsidRDefault="005047CB" w:rsidP="005047CB">
      <w:pPr>
        <w:pStyle w:val="a5"/>
        <w:spacing w:before="0" w:beforeAutospacing="0" w:after="0" w:afterAutospacing="0"/>
        <w:rPr>
          <w:sz w:val="28"/>
          <w:szCs w:val="28"/>
        </w:rPr>
      </w:pPr>
      <w:r w:rsidRPr="005047CB">
        <w:rPr>
          <w:rStyle w:val="a6"/>
          <w:color w:val="054597"/>
          <w:sz w:val="28"/>
          <w:szCs w:val="28"/>
        </w:rPr>
        <w:t>22.10.2026: Отправление</w:t>
      </w:r>
    </w:p>
    <w:p w:rsidR="005047CB" w:rsidRPr="005047CB" w:rsidRDefault="005047CB" w:rsidP="005047CB">
      <w:pPr>
        <w:pStyle w:val="a5"/>
        <w:spacing w:before="0" w:beforeAutospacing="0" w:after="0" w:afterAutospacing="0"/>
        <w:rPr>
          <w:sz w:val="28"/>
          <w:szCs w:val="28"/>
        </w:rPr>
      </w:pPr>
      <w:r w:rsidRPr="005047CB">
        <w:rPr>
          <w:rStyle w:val="a6"/>
          <w:color w:val="000000"/>
          <w:sz w:val="28"/>
          <w:szCs w:val="28"/>
        </w:rPr>
        <w:t>Из Таганрога </w:t>
      </w:r>
      <w:r w:rsidRPr="005047CB">
        <w:rPr>
          <w:color w:val="000000"/>
          <w:sz w:val="28"/>
          <w:szCs w:val="28"/>
        </w:rPr>
        <w:t>Автовокзал (пл. Восстания,11) сбор группы 17:25, отъезд в 17:30;</w:t>
      </w:r>
    </w:p>
    <w:p w:rsidR="005047CB" w:rsidRPr="005047CB" w:rsidRDefault="005047CB" w:rsidP="005047CB">
      <w:pPr>
        <w:pStyle w:val="a5"/>
        <w:spacing w:before="0" w:beforeAutospacing="0" w:after="0" w:afterAutospacing="0"/>
        <w:rPr>
          <w:sz w:val="28"/>
          <w:szCs w:val="28"/>
        </w:rPr>
      </w:pPr>
      <w:r w:rsidRPr="005047CB">
        <w:rPr>
          <w:rStyle w:val="a6"/>
          <w:color w:val="000000"/>
          <w:sz w:val="28"/>
          <w:szCs w:val="28"/>
        </w:rPr>
        <w:t>Из Ростова-на-Дону </w:t>
      </w:r>
      <w:r w:rsidRPr="005047CB">
        <w:rPr>
          <w:color w:val="000000"/>
          <w:sz w:val="28"/>
          <w:szCs w:val="28"/>
        </w:rPr>
        <w:t>Автовокзал (пр</w:t>
      </w:r>
      <w:proofErr w:type="gramStart"/>
      <w:r w:rsidRPr="005047CB">
        <w:rPr>
          <w:color w:val="000000"/>
          <w:sz w:val="28"/>
          <w:szCs w:val="28"/>
        </w:rPr>
        <w:t>.С</w:t>
      </w:r>
      <w:proofErr w:type="gramEnd"/>
      <w:r w:rsidRPr="005047CB">
        <w:rPr>
          <w:color w:val="000000"/>
          <w:sz w:val="28"/>
          <w:szCs w:val="28"/>
        </w:rPr>
        <w:t>иверса,3) сбор группы 18:30, отъезд в 19:00</w:t>
      </w:r>
    </w:p>
    <w:p w:rsidR="005047CB" w:rsidRPr="005047CB" w:rsidRDefault="005047CB" w:rsidP="005047CB">
      <w:pPr>
        <w:pStyle w:val="a5"/>
        <w:spacing w:before="0" w:beforeAutospacing="0" w:after="0" w:afterAutospacing="0"/>
        <w:rPr>
          <w:sz w:val="28"/>
          <w:szCs w:val="28"/>
        </w:rPr>
      </w:pPr>
      <w:proofErr w:type="gramStart"/>
      <w:r w:rsidRPr="005047CB">
        <w:rPr>
          <w:color w:val="000000"/>
          <w:sz w:val="28"/>
          <w:szCs w:val="28"/>
        </w:rPr>
        <w:t>(возможна посадка по пути следования:</w:t>
      </w:r>
      <w:proofErr w:type="gramEnd"/>
      <w:r w:rsidRPr="005047CB">
        <w:rPr>
          <w:color w:val="000000"/>
          <w:sz w:val="28"/>
          <w:szCs w:val="28"/>
        </w:rPr>
        <w:t xml:space="preserve"> </w:t>
      </w:r>
      <w:proofErr w:type="gramStart"/>
      <w:r w:rsidRPr="005047CB">
        <w:rPr>
          <w:color w:val="000000"/>
          <w:sz w:val="28"/>
          <w:szCs w:val="28"/>
        </w:rPr>
        <w:t xml:space="preserve">Кропоткин, Армавир, Невинномысск, Минеральные воды, </w:t>
      </w:r>
      <w:proofErr w:type="spellStart"/>
      <w:r w:rsidRPr="005047CB">
        <w:rPr>
          <w:color w:val="000000"/>
          <w:sz w:val="28"/>
          <w:szCs w:val="28"/>
        </w:rPr>
        <w:t>Магас</w:t>
      </w:r>
      <w:proofErr w:type="spellEnd"/>
      <w:r w:rsidRPr="005047CB">
        <w:rPr>
          <w:color w:val="000000"/>
          <w:sz w:val="28"/>
          <w:szCs w:val="28"/>
        </w:rPr>
        <w:t>)</w:t>
      </w:r>
      <w:proofErr w:type="gramEnd"/>
    </w:p>
    <w:p w:rsidR="005047CB" w:rsidRPr="005047CB" w:rsidRDefault="005047CB" w:rsidP="005047CB">
      <w:pPr>
        <w:pStyle w:val="a5"/>
        <w:spacing w:before="0" w:beforeAutospacing="0" w:after="0" w:afterAutospacing="0"/>
        <w:rPr>
          <w:sz w:val="28"/>
          <w:szCs w:val="28"/>
        </w:rPr>
      </w:pPr>
      <w:r w:rsidRPr="005047CB">
        <w:rPr>
          <w:rStyle w:val="a6"/>
          <w:color w:val="054597"/>
          <w:sz w:val="28"/>
          <w:szCs w:val="28"/>
        </w:rPr>
        <w:t>23.10.2026: Сулакский каньон - комплекс пещера Нохъо.</w:t>
      </w:r>
    </w:p>
    <w:p w:rsidR="005047CB" w:rsidRPr="005047CB" w:rsidRDefault="005047CB" w:rsidP="005047CB">
      <w:pPr>
        <w:pStyle w:val="a5"/>
        <w:spacing w:before="0" w:beforeAutospacing="0" w:after="0" w:afterAutospacing="0"/>
        <w:rPr>
          <w:sz w:val="28"/>
          <w:szCs w:val="28"/>
        </w:rPr>
      </w:pPr>
      <w:r w:rsidRPr="005047CB">
        <w:rPr>
          <w:color w:val="000000"/>
          <w:sz w:val="28"/>
          <w:szCs w:val="28"/>
        </w:rPr>
        <w:t xml:space="preserve">Завтрак. Прибытие в один из самых глубоких каньонов в мире </w:t>
      </w:r>
      <w:r w:rsidRPr="005047CB">
        <w:rPr>
          <w:rStyle w:val="a6"/>
          <w:color w:val="000000"/>
          <w:sz w:val="28"/>
          <w:szCs w:val="28"/>
        </w:rPr>
        <w:t>– Сулакский каньон</w:t>
      </w:r>
      <w:r w:rsidRPr="005047CB">
        <w:rPr>
          <w:color w:val="000000"/>
          <w:sz w:val="28"/>
          <w:szCs w:val="28"/>
        </w:rPr>
        <w:t>. Протяжённость каньона составляет 53 километра, глубина достигает 1920 метров. Что на 63 метра глубже Большого каньона в США. </w:t>
      </w:r>
    </w:p>
    <w:p w:rsidR="005047CB" w:rsidRPr="005047CB" w:rsidRDefault="005047CB" w:rsidP="005047CB">
      <w:pPr>
        <w:pStyle w:val="a5"/>
        <w:spacing w:before="0" w:beforeAutospacing="0" w:after="0" w:afterAutospacing="0"/>
        <w:rPr>
          <w:sz w:val="28"/>
          <w:szCs w:val="28"/>
        </w:rPr>
      </w:pPr>
      <w:r w:rsidRPr="005047CB">
        <w:rPr>
          <w:color w:val="000000"/>
          <w:sz w:val="28"/>
          <w:szCs w:val="28"/>
        </w:rPr>
        <w:t xml:space="preserve">Посадка в джипы, отправляемся </w:t>
      </w:r>
      <w:proofErr w:type="gramStart"/>
      <w:r w:rsidRPr="005047CB">
        <w:rPr>
          <w:color w:val="000000"/>
          <w:sz w:val="28"/>
          <w:szCs w:val="28"/>
        </w:rPr>
        <w:t>в</w:t>
      </w:r>
      <w:proofErr w:type="gramEnd"/>
      <w:r w:rsidRPr="005047CB">
        <w:rPr>
          <w:color w:val="000000"/>
          <w:sz w:val="28"/>
          <w:szCs w:val="28"/>
        </w:rPr>
        <w:t xml:space="preserve"> на джипах вдоль Сулакского каньона с остановкой на смотровой площадке.  Пересадка на катера. Катаемся на катерах по бирюзовым водам Сулака, небольшие струящиеся водопады и масштаб величественных скал позволят ощутить</w:t>
      </w:r>
      <w:bookmarkStart w:id="0" w:name="_GoBack"/>
      <w:bookmarkEnd w:id="0"/>
      <w:r w:rsidRPr="005047CB">
        <w:rPr>
          <w:color w:val="000000"/>
          <w:sz w:val="28"/>
          <w:szCs w:val="28"/>
        </w:rPr>
        <w:t xml:space="preserve"> весь его масштаб. </w:t>
      </w:r>
      <w:r w:rsidRPr="005047CB">
        <w:rPr>
          <w:sz w:val="28"/>
          <w:szCs w:val="28"/>
        </w:rPr>
        <w:br/>
      </w:r>
      <w:r w:rsidRPr="005047CB">
        <w:rPr>
          <w:sz w:val="28"/>
          <w:szCs w:val="28"/>
        </w:rPr>
        <w:br/>
      </w:r>
      <w:r w:rsidRPr="005047CB">
        <w:rPr>
          <w:rStyle w:val="a6"/>
          <w:color w:val="000000"/>
          <w:sz w:val="28"/>
          <w:szCs w:val="28"/>
        </w:rPr>
        <w:t>Посещение комплекса пещера «Нохъо»</w:t>
      </w:r>
      <w:r w:rsidRPr="005047CB">
        <w:rPr>
          <w:color w:val="000000"/>
          <w:sz w:val="28"/>
          <w:szCs w:val="28"/>
        </w:rPr>
        <w:t>, расположенного в узкой части Сулакского каньона. Пещера находится на левом берегу и на правом. Между пещерами подвесной мост длиной 70 метров через Сулакский каньон и шикарный водопад. На территории комплекса развлекательные зиплайн, качели, тарзанка.</w:t>
      </w:r>
      <w:r w:rsidRPr="005047CB">
        <w:rPr>
          <w:sz w:val="28"/>
          <w:szCs w:val="28"/>
        </w:rPr>
        <w:br/>
      </w:r>
      <w:r w:rsidRPr="005047CB">
        <w:rPr>
          <w:sz w:val="28"/>
          <w:szCs w:val="28"/>
        </w:rPr>
        <w:br/>
      </w:r>
      <w:r w:rsidRPr="005047CB">
        <w:rPr>
          <w:rStyle w:val="a6"/>
          <w:color w:val="000000"/>
          <w:sz w:val="28"/>
          <w:szCs w:val="28"/>
        </w:rPr>
        <w:t>Обед в кафе</w:t>
      </w:r>
      <w:proofErr w:type="gramStart"/>
      <w:r w:rsidRPr="005047CB">
        <w:rPr>
          <w:color w:val="000000"/>
          <w:sz w:val="28"/>
          <w:szCs w:val="28"/>
        </w:rPr>
        <w:t>.</w:t>
      </w:r>
      <w:proofErr w:type="gramEnd"/>
      <w:r w:rsidRPr="005047CB">
        <w:rPr>
          <w:color w:val="000000"/>
          <w:sz w:val="28"/>
          <w:szCs w:val="28"/>
        </w:rPr>
        <w:t xml:space="preserve"> (</w:t>
      </w:r>
      <w:proofErr w:type="gramStart"/>
      <w:r w:rsidRPr="005047CB">
        <w:rPr>
          <w:color w:val="000000"/>
          <w:sz w:val="28"/>
          <w:szCs w:val="28"/>
        </w:rPr>
        <w:t>д</w:t>
      </w:r>
      <w:proofErr w:type="gramEnd"/>
      <w:r w:rsidRPr="005047CB">
        <w:rPr>
          <w:color w:val="000000"/>
          <w:sz w:val="28"/>
          <w:szCs w:val="28"/>
        </w:rPr>
        <w:t>оп. плата)</w:t>
      </w:r>
    </w:p>
    <w:p w:rsidR="005047CB" w:rsidRPr="005047CB" w:rsidRDefault="005047CB" w:rsidP="005047CB">
      <w:pPr>
        <w:pStyle w:val="a5"/>
        <w:spacing w:before="0" w:beforeAutospacing="0" w:after="0" w:afterAutospacing="0"/>
        <w:rPr>
          <w:sz w:val="28"/>
          <w:szCs w:val="28"/>
        </w:rPr>
      </w:pPr>
      <w:r w:rsidRPr="005047CB">
        <w:rPr>
          <w:color w:val="000000"/>
          <w:sz w:val="28"/>
          <w:szCs w:val="28"/>
        </w:rPr>
        <w:t>Отправление в Дербент. Заселение отдых. Свободное время. </w:t>
      </w:r>
    </w:p>
    <w:p w:rsidR="005047CB" w:rsidRPr="005047CB" w:rsidRDefault="005047CB" w:rsidP="005047CB">
      <w:pPr>
        <w:pStyle w:val="a5"/>
        <w:spacing w:before="0" w:beforeAutospacing="0" w:after="0" w:afterAutospacing="0"/>
        <w:rPr>
          <w:sz w:val="28"/>
          <w:szCs w:val="28"/>
        </w:rPr>
      </w:pPr>
      <w:r w:rsidRPr="005047CB">
        <w:rPr>
          <w:rStyle w:val="a6"/>
          <w:color w:val="054597"/>
          <w:sz w:val="28"/>
          <w:szCs w:val="28"/>
        </w:rPr>
        <w:t xml:space="preserve">24.10.2026: </w:t>
      </w:r>
      <w:proofErr w:type="spellStart"/>
      <w:r w:rsidRPr="005047CB">
        <w:rPr>
          <w:rStyle w:val="a6"/>
          <w:color w:val="054597"/>
          <w:sz w:val="28"/>
          <w:szCs w:val="28"/>
        </w:rPr>
        <w:t>этнодом</w:t>
      </w:r>
      <w:proofErr w:type="spellEnd"/>
      <w:r w:rsidRPr="005047CB">
        <w:rPr>
          <w:rStyle w:val="a6"/>
          <w:color w:val="054597"/>
          <w:sz w:val="28"/>
          <w:szCs w:val="28"/>
        </w:rPr>
        <w:t xml:space="preserve"> </w:t>
      </w:r>
      <w:proofErr w:type="spellStart"/>
      <w:r w:rsidRPr="005047CB">
        <w:rPr>
          <w:rStyle w:val="a6"/>
          <w:color w:val="054597"/>
          <w:sz w:val="28"/>
          <w:szCs w:val="28"/>
        </w:rPr>
        <w:t>Ашага</w:t>
      </w:r>
      <w:proofErr w:type="spellEnd"/>
      <w:r w:rsidRPr="005047CB">
        <w:rPr>
          <w:rStyle w:val="a6"/>
          <w:color w:val="054597"/>
          <w:sz w:val="28"/>
          <w:szCs w:val="28"/>
        </w:rPr>
        <w:t xml:space="preserve">-Стал - село </w:t>
      </w:r>
      <w:proofErr w:type="spellStart"/>
      <w:r w:rsidRPr="005047CB">
        <w:rPr>
          <w:rStyle w:val="a6"/>
          <w:color w:val="054597"/>
          <w:sz w:val="28"/>
          <w:szCs w:val="28"/>
        </w:rPr>
        <w:t>Хив</w:t>
      </w:r>
      <w:proofErr w:type="spellEnd"/>
      <w:r w:rsidRPr="005047CB">
        <w:rPr>
          <w:rStyle w:val="a6"/>
          <w:color w:val="054597"/>
          <w:sz w:val="28"/>
          <w:szCs w:val="28"/>
        </w:rPr>
        <w:t xml:space="preserve"> - ущелье Магу Дере - водопад Магу Дере - село Тпиг - село Рица</w:t>
      </w:r>
    </w:p>
    <w:p w:rsidR="005047CB" w:rsidRPr="005047CB" w:rsidRDefault="005047CB" w:rsidP="005047CB">
      <w:pPr>
        <w:pStyle w:val="a5"/>
        <w:spacing w:before="0" w:beforeAutospacing="0" w:after="0" w:afterAutospacing="0"/>
        <w:rPr>
          <w:sz w:val="28"/>
          <w:szCs w:val="28"/>
        </w:rPr>
      </w:pPr>
      <w:r w:rsidRPr="005047CB">
        <w:rPr>
          <w:color w:val="000000"/>
          <w:sz w:val="28"/>
          <w:szCs w:val="28"/>
        </w:rPr>
        <w:t>07:00 - Завтрак.</w:t>
      </w:r>
      <w:r w:rsidRPr="005047CB">
        <w:rPr>
          <w:sz w:val="28"/>
          <w:szCs w:val="28"/>
        </w:rPr>
        <w:br/>
      </w:r>
      <w:r w:rsidRPr="005047CB">
        <w:rPr>
          <w:color w:val="000000"/>
          <w:sz w:val="28"/>
          <w:szCs w:val="28"/>
        </w:rPr>
        <w:t>07:30 Отправление в Агульский район — один из самых удаленных и самобытных уголков Дагестана с впечатляющими горными пейзажами и особой атмосферой.</w:t>
      </w:r>
    </w:p>
    <w:p w:rsidR="005047CB" w:rsidRPr="005047CB" w:rsidRDefault="005047CB" w:rsidP="005047CB">
      <w:pPr>
        <w:numPr>
          <w:ilvl w:val="0"/>
          <w:numId w:val="4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5047CB">
        <w:rPr>
          <w:rStyle w:val="a6"/>
          <w:rFonts w:ascii="Times New Roman" w:hAnsi="Times New Roman" w:cs="Times New Roman"/>
          <w:color w:val="000000"/>
          <w:sz w:val="28"/>
          <w:szCs w:val="28"/>
        </w:rPr>
        <w:t>Этнодом</w:t>
      </w:r>
      <w:proofErr w:type="spellEnd"/>
      <w:r w:rsidRPr="005047CB">
        <w:rPr>
          <w:rStyle w:val="a6"/>
          <w:rFonts w:ascii="Times New Roman" w:hAnsi="Times New Roman" w:cs="Times New Roman"/>
          <w:color w:val="000000"/>
          <w:sz w:val="28"/>
          <w:szCs w:val="28"/>
        </w:rPr>
        <w:t xml:space="preserve"> в селе </w:t>
      </w:r>
      <w:proofErr w:type="spellStart"/>
      <w:r w:rsidRPr="005047CB">
        <w:rPr>
          <w:rStyle w:val="a6"/>
          <w:rFonts w:ascii="Times New Roman" w:hAnsi="Times New Roman" w:cs="Times New Roman"/>
          <w:color w:val="000000"/>
          <w:sz w:val="28"/>
          <w:szCs w:val="28"/>
        </w:rPr>
        <w:t>Ашага</w:t>
      </w:r>
      <w:proofErr w:type="spellEnd"/>
      <w:r w:rsidRPr="005047CB">
        <w:rPr>
          <w:rStyle w:val="a6"/>
          <w:rFonts w:ascii="Times New Roman" w:hAnsi="Times New Roman" w:cs="Times New Roman"/>
          <w:color w:val="000000"/>
          <w:sz w:val="28"/>
          <w:szCs w:val="28"/>
        </w:rPr>
        <w:t>-Стал</w:t>
      </w:r>
      <w:r w:rsidRPr="005047CB">
        <w:rPr>
          <w:rFonts w:ascii="Times New Roman" w:hAnsi="Times New Roman" w:cs="Times New Roman"/>
          <w:color w:val="000000"/>
          <w:sz w:val="28"/>
          <w:szCs w:val="28"/>
        </w:rPr>
        <w:t xml:space="preserve"> - это музей под открытым небом, где можно познакомиться с традиционной кавказской жизнью. Здесь представлены предметы быта, изделия ремесленников и национальные костюмы, воссоздающие атмосферу старинного дома</w:t>
      </w:r>
      <w:proofErr w:type="gramStart"/>
      <w:r w:rsidRPr="005047CB">
        <w:rPr>
          <w:rFonts w:ascii="Times New Roman" w:hAnsi="Times New Roman" w:cs="Times New Roman"/>
          <w:color w:val="000000"/>
          <w:sz w:val="28"/>
          <w:szCs w:val="28"/>
        </w:rPr>
        <w:t>..</w:t>
      </w:r>
      <w:proofErr w:type="gramEnd"/>
    </w:p>
    <w:p w:rsidR="005047CB" w:rsidRPr="005047CB" w:rsidRDefault="005047CB" w:rsidP="005047CB">
      <w:pPr>
        <w:numPr>
          <w:ilvl w:val="0"/>
          <w:numId w:val="4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047CB">
        <w:rPr>
          <w:rStyle w:val="a6"/>
          <w:rFonts w:ascii="Times New Roman" w:hAnsi="Times New Roman" w:cs="Times New Roman"/>
          <w:color w:val="000000"/>
          <w:sz w:val="28"/>
          <w:szCs w:val="28"/>
        </w:rPr>
        <w:t xml:space="preserve">Село </w:t>
      </w:r>
      <w:proofErr w:type="spellStart"/>
      <w:r w:rsidRPr="005047CB">
        <w:rPr>
          <w:rStyle w:val="a6"/>
          <w:rFonts w:ascii="Times New Roman" w:hAnsi="Times New Roman" w:cs="Times New Roman"/>
          <w:color w:val="000000"/>
          <w:sz w:val="28"/>
          <w:szCs w:val="28"/>
        </w:rPr>
        <w:t>Хив</w:t>
      </w:r>
      <w:proofErr w:type="spellEnd"/>
      <w:r w:rsidRPr="005047CB">
        <w:rPr>
          <w:rFonts w:ascii="Times New Roman" w:hAnsi="Times New Roman" w:cs="Times New Roman"/>
          <w:color w:val="000000"/>
          <w:sz w:val="28"/>
          <w:szCs w:val="28"/>
        </w:rPr>
        <w:t xml:space="preserve"> — административный центр района, расположенный в живописной горной долине на высоте около 1500 метров.</w:t>
      </w:r>
    </w:p>
    <w:p w:rsidR="005047CB" w:rsidRPr="005047CB" w:rsidRDefault="005047CB" w:rsidP="005047CB">
      <w:pPr>
        <w:numPr>
          <w:ilvl w:val="0"/>
          <w:numId w:val="4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047CB">
        <w:rPr>
          <w:rStyle w:val="a6"/>
          <w:rFonts w:ascii="Times New Roman" w:hAnsi="Times New Roman" w:cs="Times New Roman"/>
          <w:color w:val="000000"/>
          <w:sz w:val="28"/>
          <w:szCs w:val="28"/>
        </w:rPr>
        <w:lastRenderedPageBreak/>
        <w:t>Ущелье Магу Дере + водопад</w:t>
      </w:r>
      <w:r w:rsidRPr="005047CB">
        <w:rPr>
          <w:rFonts w:ascii="Times New Roman" w:hAnsi="Times New Roman" w:cs="Times New Roman"/>
          <w:color w:val="000000"/>
          <w:sz w:val="28"/>
          <w:szCs w:val="28"/>
        </w:rPr>
        <w:t xml:space="preserve"> — красивое горное место с дорогой, соединяющей отдаленные аулы с равнинной частью. Природный водопад в ущелье Магу Дере — это место для фото на фоне величественной природы.</w:t>
      </w:r>
    </w:p>
    <w:p w:rsidR="005047CB" w:rsidRPr="005047CB" w:rsidRDefault="005047CB" w:rsidP="005047CB">
      <w:pPr>
        <w:numPr>
          <w:ilvl w:val="0"/>
          <w:numId w:val="4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047CB">
        <w:rPr>
          <w:rStyle w:val="a6"/>
          <w:rFonts w:ascii="Times New Roman" w:hAnsi="Times New Roman" w:cs="Times New Roman"/>
          <w:color w:val="000000"/>
          <w:sz w:val="28"/>
          <w:szCs w:val="28"/>
        </w:rPr>
        <w:t>Село Тпиг</w:t>
      </w:r>
      <w:r w:rsidRPr="005047CB">
        <w:rPr>
          <w:rFonts w:ascii="Times New Roman" w:hAnsi="Times New Roman" w:cs="Times New Roman"/>
          <w:color w:val="000000"/>
          <w:sz w:val="28"/>
          <w:szCs w:val="28"/>
        </w:rPr>
        <w:t> с домами из речного камня – столица Агула. Село выделяется своей архитектурой: почти все дома здесь построены из речного камня и напоминают небольшие крепости. Многие из них насчитывают более 300 лет. В старой части села находятся три древние мечети с деревянными колоннами, украшенными уникальной резьбой, характерной именно для Агульского района. Сам Тпиг — это лабиринт узких улочек, где можно пройти под каменными арками и через небольшие тоннели, погружаясь в атмосферу прошлого</w:t>
      </w:r>
      <w:proofErr w:type="gramStart"/>
      <w:r w:rsidRPr="005047CB">
        <w:rPr>
          <w:rFonts w:ascii="Times New Roman" w:hAnsi="Times New Roman" w:cs="Times New Roman"/>
          <w:color w:val="000000"/>
          <w:sz w:val="28"/>
          <w:szCs w:val="28"/>
        </w:rPr>
        <w:t>..</w:t>
      </w:r>
      <w:proofErr w:type="gramEnd"/>
    </w:p>
    <w:p w:rsidR="005047CB" w:rsidRPr="005047CB" w:rsidRDefault="005047CB" w:rsidP="005047CB">
      <w:pPr>
        <w:numPr>
          <w:ilvl w:val="0"/>
          <w:numId w:val="4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047CB">
        <w:rPr>
          <w:rFonts w:ascii="Times New Roman" w:hAnsi="Times New Roman" w:cs="Times New Roman"/>
          <w:color w:val="000000"/>
          <w:sz w:val="28"/>
          <w:szCs w:val="28"/>
        </w:rPr>
        <w:t>Село Рича — высокогорное поселение среди лесов и альпийских лугов с захватывающими видами - (посещение локации по возможности в зависимости от погодных условий).</w:t>
      </w:r>
    </w:p>
    <w:p w:rsidR="005047CB" w:rsidRPr="005047CB" w:rsidRDefault="005047CB" w:rsidP="005047CB">
      <w:pPr>
        <w:numPr>
          <w:ilvl w:val="0"/>
          <w:numId w:val="4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047CB">
        <w:rPr>
          <w:rFonts w:ascii="Times New Roman" w:hAnsi="Times New Roman" w:cs="Times New Roman"/>
          <w:color w:val="000000"/>
          <w:sz w:val="28"/>
          <w:szCs w:val="28"/>
        </w:rPr>
        <w:t>Обед (за доп. плату).</w:t>
      </w:r>
    </w:p>
    <w:p w:rsidR="005047CB" w:rsidRPr="005047CB" w:rsidRDefault="005047CB" w:rsidP="005047CB">
      <w:pPr>
        <w:pStyle w:val="a5"/>
        <w:spacing w:before="0" w:beforeAutospacing="0" w:after="0" w:afterAutospacing="0"/>
        <w:rPr>
          <w:sz w:val="28"/>
          <w:szCs w:val="28"/>
        </w:rPr>
      </w:pPr>
      <w:r w:rsidRPr="005047CB">
        <w:rPr>
          <w:color w:val="000000"/>
          <w:sz w:val="28"/>
          <w:szCs w:val="28"/>
        </w:rPr>
        <w:t>Возвращение в гостиницу. Свободное время.</w:t>
      </w:r>
    </w:p>
    <w:p w:rsidR="005047CB" w:rsidRPr="005047CB" w:rsidRDefault="005047CB" w:rsidP="005047CB">
      <w:pPr>
        <w:pStyle w:val="a5"/>
        <w:spacing w:before="0" w:beforeAutospacing="0" w:after="0" w:afterAutospacing="0"/>
        <w:rPr>
          <w:sz w:val="28"/>
          <w:szCs w:val="28"/>
        </w:rPr>
      </w:pPr>
      <w:r w:rsidRPr="005047CB">
        <w:rPr>
          <w:rStyle w:val="a6"/>
          <w:color w:val="054597"/>
          <w:sz w:val="28"/>
          <w:szCs w:val="28"/>
        </w:rPr>
        <w:t xml:space="preserve">25.10.2026: Дербент - Цитадель </w:t>
      </w:r>
      <w:proofErr w:type="gramStart"/>
      <w:r w:rsidRPr="005047CB">
        <w:rPr>
          <w:rStyle w:val="a6"/>
          <w:color w:val="054597"/>
          <w:sz w:val="28"/>
          <w:szCs w:val="28"/>
        </w:rPr>
        <w:t>Нарын-Кала</w:t>
      </w:r>
      <w:proofErr w:type="gramEnd"/>
      <w:r w:rsidRPr="005047CB">
        <w:rPr>
          <w:rStyle w:val="a6"/>
          <w:color w:val="054597"/>
          <w:sz w:val="28"/>
          <w:szCs w:val="28"/>
        </w:rPr>
        <w:t xml:space="preserve"> - </w:t>
      </w:r>
      <w:proofErr w:type="spellStart"/>
      <w:r w:rsidRPr="005047CB">
        <w:rPr>
          <w:rStyle w:val="a6"/>
          <w:color w:val="054597"/>
          <w:sz w:val="28"/>
          <w:szCs w:val="28"/>
        </w:rPr>
        <w:t>экраноплан</w:t>
      </w:r>
      <w:proofErr w:type="spellEnd"/>
      <w:r w:rsidRPr="005047CB">
        <w:rPr>
          <w:rStyle w:val="a6"/>
          <w:color w:val="054597"/>
          <w:sz w:val="28"/>
          <w:szCs w:val="28"/>
        </w:rPr>
        <w:t xml:space="preserve"> Лунь.</w:t>
      </w:r>
    </w:p>
    <w:p w:rsidR="005047CB" w:rsidRPr="005047CB" w:rsidRDefault="005047CB" w:rsidP="005047CB">
      <w:pPr>
        <w:pStyle w:val="a5"/>
        <w:spacing w:before="0" w:beforeAutospacing="0" w:after="0" w:afterAutospacing="0"/>
        <w:rPr>
          <w:sz w:val="28"/>
          <w:szCs w:val="28"/>
        </w:rPr>
      </w:pPr>
      <w:r w:rsidRPr="005047CB">
        <w:rPr>
          <w:color w:val="000000"/>
          <w:sz w:val="28"/>
          <w:szCs w:val="28"/>
        </w:rPr>
        <w:t xml:space="preserve">08:00 Завтрак, освобождение номеров.  Выезд в парк победы на осмотр </w:t>
      </w:r>
      <w:proofErr w:type="gramStart"/>
      <w:r w:rsidRPr="005047CB">
        <w:rPr>
          <w:rStyle w:val="a6"/>
          <w:color w:val="000000"/>
          <w:sz w:val="28"/>
          <w:szCs w:val="28"/>
        </w:rPr>
        <w:t>Каспийского</w:t>
      </w:r>
      <w:proofErr w:type="gramEnd"/>
      <w:r w:rsidRPr="005047CB">
        <w:rPr>
          <w:rStyle w:val="a6"/>
          <w:color w:val="000000"/>
          <w:sz w:val="28"/>
          <w:szCs w:val="28"/>
        </w:rPr>
        <w:t xml:space="preserve"> Экраноплана ЛУНЬ</w:t>
      </w:r>
      <w:r w:rsidRPr="005047CB">
        <w:rPr>
          <w:color w:val="000000"/>
          <w:sz w:val="28"/>
          <w:szCs w:val="28"/>
        </w:rPr>
        <w:t>. Уникальный военный корабль, не имеющий аналогов в мире, был построен в 1980-х годах в военных целях. На данный момент ракетоносец является музейным экспонатом, расположенным на побережье Каспийского моря в 15 км от г. Дербент. </w:t>
      </w:r>
    </w:p>
    <w:p w:rsidR="005047CB" w:rsidRPr="005047CB" w:rsidRDefault="005047CB" w:rsidP="005047CB">
      <w:pPr>
        <w:pStyle w:val="a5"/>
        <w:spacing w:before="0" w:beforeAutospacing="0" w:after="0" w:afterAutospacing="0"/>
        <w:rPr>
          <w:sz w:val="28"/>
          <w:szCs w:val="28"/>
        </w:rPr>
      </w:pPr>
      <w:r w:rsidRPr="005047CB">
        <w:rPr>
          <w:color w:val="000000"/>
          <w:sz w:val="28"/>
          <w:szCs w:val="28"/>
        </w:rPr>
        <w:t>Автобусно-пешеходная</w:t>
      </w:r>
      <w:r w:rsidRPr="005047CB">
        <w:rPr>
          <w:rStyle w:val="a6"/>
          <w:color w:val="000000"/>
          <w:sz w:val="28"/>
          <w:szCs w:val="28"/>
        </w:rPr>
        <w:t> экскурсия по старой части г. Дербент </w:t>
      </w:r>
      <w:r w:rsidRPr="005047CB">
        <w:rPr>
          <w:color w:val="000000"/>
          <w:sz w:val="28"/>
          <w:szCs w:val="28"/>
        </w:rPr>
        <w:t>- сам ому древнему южному городу России.</w:t>
      </w:r>
    </w:p>
    <w:p w:rsidR="005047CB" w:rsidRPr="005047CB" w:rsidRDefault="005047CB" w:rsidP="005047CB">
      <w:pPr>
        <w:pStyle w:val="a5"/>
        <w:spacing w:before="0" w:beforeAutospacing="0" w:after="0" w:afterAutospacing="0"/>
        <w:rPr>
          <w:sz w:val="28"/>
          <w:szCs w:val="28"/>
        </w:rPr>
      </w:pPr>
      <w:r w:rsidRPr="005047CB">
        <w:rPr>
          <w:color w:val="000000"/>
          <w:sz w:val="28"/>
          <w:szCs w:val="28"/>
        </w:rPr>
        <w:t>Посещение </w:t>
      </w:r>
      <w:r w:rsidRPr="005047CB">
        <w:rPr>
          <w:rStyle w:val="a6"/>
          <w:color w:val="000000"/>
          <w:sz w:val="28"/>
          <w:szCs w:val="28"/>
        </w:rPr>
        <w:t xml:space="preserve">крепости Цитадель </w:t>
      </w:r>
      <w:proofErr w:type="gramStart"/>
      <w:r w:rsidRPr="005047CB">
        <w:rPr>
          <w:rStyle w:val="a6"/>
          <w:color w:val="000000"/>
          <w:sz w:val="28"/>
          <w:szCs w:val="28"/>
        </w:rPr>
        <w:t>Нарын-Кала</w:t>
      </w:r>
      <w:proofErr w:type="gramEnd"/>
      <w:r w:rsidRPr="005047CB">
        <w:rPr>
          <w:rStyle w:val="a6"/>
          <w:color w:val="000000"/>
          <w:sz w:val="28"/>
          <w:szCs w:val="28"/>
        </w:rPr>
        <w:t>, </w:t>
      </w:r>
      <w:r w:rsidRPr="005047CB">
        <w:rPr>
          <w:color w:val="000000"/>
          <w:sz w:val="28"/>
          <w:szCs w:val="28"/>
        </w:rPr>
        <w:t>наполненной таинственным восточным колоритом и многовековой историей, памятник мировой значимости. Прогуляетесь по улочкам старого города и узнаете такое «</w:t>
      </w:r>
      <w:proofErr w:type="spellStart"/>
      <w:r w:rsidRPr="005047CB">
        <w:rPr>
          <w:color w:val="000000"/>
          <w:sz w:val="28"/>
          <w:szCs w:val="28"/>
        </w:rPr>
        <w:t>магалы</w:t>
      </w:r>
      <w:proofErr w:type="spellEnd"/>
      <w:r w:rsidRPr="005047CB">
        <w:rPr>
          <w:color w:val="000000"/>
          <w:sz w:val="28"/>
          <w:szCs w:val="28"/>
        </w:rPr>
        <w:t>».</w:t>
      </w:r>
    </w:p>
    <w:p w:rsidR="005047CB" w:rsidRPr="005047CB" w:rsidRDefault="005047CB" w:rsidP="005047CB">
      <w:pPr>
        <w:pStyle w:val="a5"/>
        <w:spacing w:before="0" w:beforeAutospacing="0" w:after="0" w:afterAutospacing="0"/>
        <w:rPr>
          <w:sz w:val="28"/>
          <w:szCs w:val="28"/>
        </w:rPr>
      </w:pPr>
      <w:r w:rsidRPr="005047CB">
        <w:rPr>
          <w:color w:val="000000"/>
          <w:sz w:val="28"/>
          <w:szCs w:val="28"/>
        </w:rPr>
        <w:t>Осмотр территории древнейшей в России и на территории СНГ </w:t>
      </w:r>
      <w:proofErr w:type="gramStart"/>
      <w:r w:rsidRPr="005047CB">
        <w:rPr>
          <w:rStyle w:val="a6"/>
          <w:color w:val="000000"/>
          <w:sz w:val="28"/>
          <w:szCs w:val="28"/>
        </w:rPr>
        <w:t>Джума-мечети</w:t>
      </w:r>
      <w:proofErr w:type="gramEnd"/>
      <w:r w:rsidRPr="005047CB">
        <w:rPr>
          <w:color w:val="000000"/>
          <w:sz w:val="28"/>
          <w:szCs w:val="28"/>
        </w:rPr>
        <w:t>, женская и девичья бани, торговые лавочки. Посещение </w:t>
      </w:r>
      <w:r w:rsidRPr="005047CB">
        <w:rPr>
          <w:rStyle w:val="a6"/>
          <w:color w:val="000000"/>
          <w:sz w:val="28"/>
          <w:szCs w:val="28"/>
        </w:rPr>
        <w:t>дома-музея</w:t>
      </w:r>
      <w:r w:rsidRPr="005047CB">
        <w:rPr>
          <w:color w:val="000000"/>
          <w:sz w:val="28"/>
          <w:szCs w:val="28"/>
        </w:rPr>
        <w:t> писателя-декабриста </w:t>
      </w:r>
      <w:r w:rsidRPr="005047CB">
        <w:rPr>
          <w:rStyle w:val="a6"/>
          <w:color w:val="000000"/>
          <w:sz w:val="28"/>
          <w:szCs w:val="28"/>
        </w:rPr>
        <w:t>А. Бестужева-Марлинского</w:t>
      </w:r>
      <w:r w:rsidRPr="005047CB">
        <w:rPr>
          <w:color w:val="000000"/>
          <w:sz w:val="28"/>
          <w:szCs w:val="28"/>
        </w:rPr>
        <w:t>.</w:t>
      </w:r>
    </w:p>
    <w:p w:rsidR="005047CB" w:rsidRPr="005047CB" w:rsidRDefault="005047CB" w:rsidP="005047CB">
      <w:pPr>
        <w:pStyle w:val="a5"/>
        <w:spacing w:before="0" w:beforeAutospacing="0" w:after="0" w:afterAutospacing="0"/>
        <w:rPr>
          <w:sz w:val="28"/>
          <w:szCs w:val="28"/>
        </w:rPr>
      </w:pPr>
      <w:r w:rsidRPr="005047CB">
        <w:rPr>
          <w:color w:val="000000"/>
          <w:sz w:val="28"/>
          <w:szCs w:val="28"/>
        </w:rPr>
        <w:t>В завершении экскурсии посещение </w:t>
      </w:r>
      <w:r w:rsidRPr="005047CB">
        <w:rPr>
          <w:rStyle w:val="a6"/>
          <w:color w:val="000000"/>
          <w:sz w:val="28"/>
          <w:szCs w:val="28"/>
        </w:rPr>
        <w:t>фирменного магазина Дербентского коньячного комбинат</w:t>
      </w:r>
      <w:r w:rsidRPr="005047CB">
        <w:rPr>
          <w:color w:val="000000"/>
          <w:sz w:val="28"/>
          <w:szCs w:val="28"/>
        </w:rPr>
        <w:t>а.</w:t>
      </w:r>
    </w:p>
    <w:p w:rsidR="005047CB" w:rsidRPr="005047CB" w:rsidRDefault="005047CB" w:rsidP="005047CB">
      <w:pPr>
        <w:pStyle w:val="a5"/>
        <w:spacing w:before="0" w:beforeAutospacing="0" w:after="0" w:afterAutospacing="0"/>
        <w:rPr>
          <w:sz w:val="28"/>
          <w:szCs w:val="28"/>
        </w:rPr>
      </w:pPr>
      <w:r w:rsidRPr="005047CB">
        <w:rPr>
          <w:color w:val="000000"/>
          <w:sz w:val="28"/>
          <w:szCs w:val="28"/>
        </w:rPr>
        <w:t>Обед в кафе (за доп. плату).</w:t>
      </w:r>
    </w:p>
    <w:p w:rsidR="005047CB" w:rsidRPr="005047CB" w:rsidRDefault="005047CB" w:rsidP="005047CB">
      <w:pPr>
        <w:pStyle w:val="a5"/>
        <w:spacing w:before="0" w:beforeAutospacing="0" w:after="0" w:afterAutospacing="0"/>
        <w:rPr>
          <w:sz w:val="28"/>
          <w:szCs w:val="28"/>
        </w:rPr>
      </w:pPr>
      <w:r w:rsidRPr="005047CB">
        <w:rPr>
          <w:color w:val="000000"/>
          <w:sz w:val="28"/>
          <w:szCs w:val="28"/>
        </w:rPr>
        <w:t>Отправление в Ростов-на-Дону / Таганрог -14:00</w:t>
      </w:r>
    </w:p>
    <w:p w:rsidR="005047CB" w:rsidRPr="005047CB" w:rsidRDefault="005047CB" w:rsidP="005047CB">
      <w:pPr>
        <w:pStyle w:val="a5"/>
        <w:spacing w:before="0" w:beforeAutospacing="0" w:after="0" w:afterAutospacing="0"/>
        <w:rPr>
          <w:sz w:val="28"/>
          <w:szCs w:val="28"/>
        </w:rPr>
      </w:pPr>
      <w:r w:rsidRPr="005047CB">
        <w:rPr>
          <w:color w:val="000000"/>
          <w:sz w:val="28"/>
          <w:szCs w:val="28"/>
        </w:rPr>
        <w:t>Прибытие на следующий день ориентировочно в Ростов-на-Дону / Таганрог в 06:00 /07:30</w:t>
      </w:r>
    </w:p>
    <w:p w:rsidR="005047CB" w:rsidRPr="005047CB" w:rsidRDefault="005047CB" w:rsidP="005047CB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5047CB">
        <w:rPr>
          <w:rStyle w:val="a6"/>
          <w:color w:val="FF5608"/>
          <w:sz w:val="28"/>
          <w:szCs w:val="28"/>
        </w:rPr>
        <w:t>Стоимость тура за 1 человека в рублях: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70"/>
        <w:gridCol w:w="2316"/>
      </w:tblGrid>
      <w:tr w:rsidR="005047CB" w:rsidRPr="005047CB" w:rsidTr="005047CB">
        <w:trPr>
          <w:tblCellSpacing w:w="15" w:type="dxa"/>
        </w:trPr>
        <w:tc>
          <w:tcPr>
            <w:tcW w:w="4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7CB" w:rsidRPr="005047CB" w:rsidRDefault="005047CB" w:rsidP="005047CB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047CB">
              <w:rPr>
                <w:rStyle w:val="a6"/>
                <w:sz w:val="28"/>
                <w:szCs w:val="28"/>
              </w:rPr>
              <w:t>2-местный 1-но комн. Стандарт вид парк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7CB" w:rsidRPr="005047CB" w:rsidRDefault="005047CB" w:rsidP="005047CB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047CB">
              <w:rPr>
                <w:rStyle w:val="a6"/>
                <w:sz w:val="28"/>
                <w:szCs w:val="28"/>
              </w:rPr>
              <w:t xml:space="preserve">22 300 </w:t>
            </w:r>
            <w:proofErr w:type="spellStart"/>
            <w:r w:rsidRPr="005047CB">
              <w:rPr>
                <w:rStyle w:val="a6"/>
                <w:sz w:val="28"/>
                <w:szCs w:val="28"/>
              </w:rPr>
              <w:t>руб</w:t>
            </w:r>
            <w:proofErr w:type="spellEnd"/>
            <w:r w:rsidRPr="005047CB">
              <w:rPr>
                <w:rStyle w:val="a6"/>
                <w:sz w:val="28"/>
                <w:szCs w:val="28"/>
              </w:rPr>
              <w:t>/чел</w:t>
            </w:r>
          </w:p>
        </w:tc>
      </w:tr>
      <w:tr w:rsidR="005047CB" w:rsidRPr="005047CB" w:rsidTr="005047CB">
        <w:trPr>
          <w:tblCellSpacing w:w="15" w:type="dxa"/>
        </w:trPr>
        <w:tc>
          <w:tcPr>
            <w:tcW w:w="4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7CB" w:rsidRPr="005047CB" w:rsidRDefault="005047CB" w:rsidP="005047CB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047CB">
              <w:rPr>
                <w:rStyle w:val="a6"/>
                <w:sz w:val="28"/>
                <w:szCs w:val="28"/>
              </w:rPr>
              <w:t>2-местный 1-но комн. Стандарт вид море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7CB" w:rsidRPr="005047CB" w:rsidRDefault="005047CB" w:rsidP="005047CB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047CB">
              <w:rPr>
                <w:rStyle w:val="a6"/>
                <w:sz w:val="28"/>
                <w:szCs w:val="28"/>
              </w:rPr>
              <w:t xml:space="preserve">22 550 </w:t>
            </w:r>
            <w:proofErr w:type="spellStart"/>
            <w:r w:rsidRPr="005047CB">
              <w:rPr>
                <w:rStyle w:val="a6"/>
                <w:sz w:val="28"/>
                <w:szCs w:val="28"/>
              </w:rPr>
              <w:t>руб</w:t>
            </w:r>
            <w:proofErr w:type="spellEnd"/>
            <w:r w:rsidRPr="005047CB">
              <w:rPr>
                <w:rStyle w:val="a6"/>
                <w:sz w:val="28"/>
                <w:szCs w:val="28"/>
              </w:rPr>
              <w:t>/чел</w:t>
            </w:r>
          </w:p>
        </w:tc>
      </w:tr>
      <w:tr w:rsidR="005047CB" w:rsidRPr="005047CB" w:rsidTr="005047CB">
        <w:trPr>
          <w:tblCellSpacing w:w="15" w:type="dxa"/>
        </w:trPr>
        <w:tc>
          <w:tcPr>
            <w:tcW w:w="4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7CB" w:rsidRPr="005047CB" w:rsidRDefault="005047CB" w:rsidP="005047CB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047CB">
              <w:rPr>
                <w:rStyle w:val="a6"/>
                <w:sz w:val="28"/>
                <w:szCs w:val="28"/>
              </w:rPr>
              <w:t>2-местный 1-но комн. Комфорт вид парк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7CB" w:rsidRPr="005047CB" w:rsidRDefault="005047CB" w:rsidP="005047CB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047CB">
              <w:rPr>
                <w:rStyle w:val="a6"/>
                <w:sz w:val="28"/>
                <w:szCs w:val="28"/>
              </w:rPr>
              <w:t xml:space="preserve">22 700 </w:t>
            </w:r>
            <w:proofErr w:type="spellStart"/>
            <w:r w:rsidRPr="005047CB">
              <w:rPr>
                <w:rStyle w:val="a6"/>
                <w:sz w:val="28"/>
                <w:szCs w:val="28"/>
              </w:rPr>
              <w:t>руб</w:t>
            </w:r>
            <w:proofErr w:type="spellEnd"/>
            <w:r w:rsidRPr="005047CB">
              <w:rPr>
                <w:rStyle w:val="a6"/>
                <w:sz w:val="28"/>
                <w:szCs w:val="28"/>
              </w:rPr>
              <w:t>/чел</w:t>
            </w:r>
          </w:p>
        </w:tc>
      </w:tr>
      <w:tr w:rsidR="005047CB" w:rsidRPr="005047CB" w:rsidTr="005047CB">
        <w:trPr>
          <w:tblCellSpacing w:w="15" w:type="dxa"/>
        </w:trPr>
        <w:tc>
          <w:tcPr>
            <w:tcW w:w="4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7CB" w:rsidRPr="005047CB" w:rsidRDefault="005047CB" w:rsidP="005047CB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047CB">
              <w:rPr>
                <w:rStyle w:val="a6"/>
                <w:sz w:val="28"/>
                <w:szCs w:val="28"/>
              </w:rPr>
              <w:t>2-местный 1-но комн. Комфорт вид море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7CB" w:rsidRPr="005047CB" w:rsidRDefault="005047CB" w:rsidP="005047CB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047CB">
              <w:rPr>
                <w:rStyle w:val="a6"/>
                <w:sz w:val="28"/>
                <w:szCs w:val="28"/>
              </w:rPr>
              <w:t xml:space="preserve">22 850 </w:t>
            </w:r>
            <w:proofErr w:type="spellStart"/>
            <w:r w:rsidRPr="005047CB">
              <w:rPr>
                <w:rStyle w:val="a6"/>
                <w:sz w:val="28"/>
                <w:szCs w:val="28"/>
              </w:rPr>
              <w:t>руб</w:t>
            </w:r>
            <w:proofErr w:type="spellEnd"/>
            <w:r w:rsidRPr="005047CB">
              <w:rPr>
                <w:rStyle w:val="a6"/>
                <w:sz w:val="28"/>
                <w:szCs w:val="28"/>
              </w:rPr>
              <w:t>/чел</w:t>
            </w:r>
          </w:p>
        </w:tc>
      </w:tr>
      <w:tr w:rsidR="005047CB" w:rsidRPr="005047CB" w:rsidTr="005047CB">
        <w:trPr>
          <w:tblCellSpacing w:w="15" w:type="dxa"/>
        </w:trPr>
        <w:tc>
          <w:tcPr>
            <w:tcW w:w="4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7CB" w:rsidRPr="005047CB" w:rsidRDefault="005047CB" w:rsidP="005047CB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047CB">
              <w:rPr>
                <w:rStyle w:val="a6"/>
                <w:sz w:val="28"/>
                <w:szCs w:val="28"/>
              </w:rPr>
              <w:t>2 местный 2-х комнатный вид парк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7CB" w:rsidRPr="005047CB" w:rsidRDefault="005047CB" w:rsidP="005047CB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047CB">
              <w:rPr>
                <w:rStyle w:val="a6"/>
                <w:sz w:val="28"/>
                <w:szCs w:val="28"/>
              </w:rPr>
              <w:t xml:space="preserve">24 600 </w:t>
            </w:r>
            <w:proofErr w:type="spellStart"/>
            <w:r w:rsidRPr="005047CB">
              <w:rPr>
                <w:rStyle w:val="a6"/>
                <w:sz w:val="28"/>
                <w:szCs w:val="28"/>
              </w:rPr>
              <w:t>руб</w:t>
            </w:r>
            <w:proofErr w:type="spellEnd"/>
            <w:r w:rsidRPr="005047CB">
              <w:rPr>
                <w:rStyle w:val="a6"/>
                <w:sz w:val="28"/>
                <w:szCs w:val="28"/>
              </w:rPr>
              <w:t>/чел</w:t>
            </w:r>
          </w:p>
        </w:tc>
      </w:tr>
      <w:tr w:rsidR="005047CB" w:rsidRPr="005047CB" w:rsidTr="005047CB">
        <w:trPr>
          <w:tblCellSpacing w:w="15" w:type="dxa"/>
        </w:trPr>
        <w:tc>
          <w:tcPr>
            <w:tcW w:w="4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7CB" w:rsidRPr="005047CB" w:rsidRDefault="005047CB" w:rsidP="005047CB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047CB">
              <w:rPr>
                <w:rStyle w:val="a6"/>
                <w:sz w:val="28"/>
                <w:szCs w:val="28"/>
              </w:rPr>
              <w:t>3 местный 2-х комнатный вид парк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7CB" w:rsidRPr="005047CB" w:rsidRDefault="005047CB" w:rsidP="005047CB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047CB">
              <w:rPr>
                <w:rStyle w:val="a6"/>
                <w:sz w:val="28"/>
                <w:szCs w:val="28"/>
              </w:rPr>
              <w:t xml:space="preserve">22 700 </w:t>
            </w:r>
            <w:proofErr w:type="spellStart"/>
            <w:r w:rsidRPr="005047CB">
              <w:rPr>
                <w:rStyle w:val="a6"/>
                <w:sz w:val="28"/>
                <w:szCs w:val="28"/>
              </w:rPr>
              <w:t>руб</w:t>
            </w:r>
            <w:proofErr w:type="spellEnd"/>
            <w:r w:rsidRPr="005047CB">
              <w:rPr>
                <w:rStyle w:val="a6"/>
                <w:sz w:val="28"/>
                <w:szCs w:val="28"/>
              </w:rPr>
              <w:t>/чел</w:t>
            </w:r>
          </w:p>
        </w:tc>
      </w:tr>
      <w:tr w:rsidR="005047CB" w:rsidRPr="005047CB" w:rsidTr="005047CB">
        <w:trPr>
          <w:tblCellSpacing w:w="15" w:type="dxa"/>
        </w:trPr>
        <w:tc>
          <w:tcPr>
            <w:tcW w:w="4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7CB" w:rsidRPr="005047CB" w:rsidRDefault="005047CB" w:rsidP="005047CB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047CB">
              <w:rPr>
                <w:rStyle w:val="a6"/>
                <w:sz w:val="28"/>
                <w:szCs w:val="28"/>
              </w:rPr>
              <w:t>4 местный 2-х комнатный вид парк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7CB" w:rsidRPr="005047CB" w:rsidRDefault="005047CB" w:rsidP="005047CB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047CB">
              <w:rPr>
                <w:rStyle w:val="a6"/>
                <w:sz w:val="28"/>
                <w:szCs w:val="28"/>
              </w:rPr>
              <w:t xml:space="preserve">21 750 </w:t>
            </w:r>
            <w:proofErr w:type="spellStart"/>
            <w:r w:rsidRPr="005047CB">
              <w:rPr>
                <w:rStyle w:val="a6"/>
                <w:sz w:val="28"/>
                <w:szCs w:val="28"/>
              </w:rPr>
              <w:t>руб</w:t>
            </w:r>
            <w:proofErr w:type="spellEnd"/>
            <w:r w:rsidRPr="005047CB">
              <w:rPr>
                <w:rStyle w:val="a6"/>
                <w:sz w:val="28"/>
                <w:szCs w:val="28"/>
              </w:rPr>
              <w:t>/чел</w:t>
            </w:r>
          </w:p>
        </w:tc>
      </w:tr>
      <w:tr w:rsidR="005047CB" w:rsidRPr="005047CB" w:rsidTr="005047CB">
        <w:trPr>
          <w:tblCellSpacing w:w="15" w:type="dxa"/>
        </w:trPr>
        <w:tc>
          <w:tcPr>
            <w:tcW w:w="4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7CB" w:rsidRPr="005047CB" w:rsidRDefault="005047CB" w:rsidP="005047CB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047CB">
              <w:rPr>
                <w:rStyle w:val="a6"/>
                <w:sz w:val="28"/>
                <w:szCs w:val="28"/>
              </w:rPr>
              <w:t>2 местный 2-х комнатный вид море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7CB" w:rsidRPr="005047CB" w:rsidRDefault="005047CB" w:rsidP="005047CB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047CB">
              <w:rPr>
                <w:rStyle w:val="a6"/>
                <w:sz w:val="28"/>
                <w:szCs w:val="28"/>
              </w:rPr>
              <w:t xml:space="preserve">24 750 </w:t>
            </w:r>
            <w:proofErr w:type="spellStart"/>
            <w:r w:rsidRPr="005047CB">
              <w:rPr>
                <w:rStyle w:val="a6"/>
                <w:sz w:val="28"/>
                <w:szCs w:val="28"/>
              </w:rPr>
              <w:t>руб</w:t>
            </w:r>
            <w:proofErr w:type="spellEnd"/>
            <w:r w:rsidRPr="005047CB">
              <w:rPr>
                <w:rStyle w:val="a6"/>
                <w:sz w:val="28"/>
                <w:szCs w:val="28"/>
              </w:rPr>
              <w:t>/чел</w:t>
            </w:r>
          </w:p>
        </w:tc>
      </w:tr>
      <w:tr w:rsidR="005047CB" w:rsidRPr="005047CB" w:rsidTr="005047CB">
        <w:trPr>
          <w:tblCellSpacing w:w="15" w:type="dxa"/>
        </w:trPr>
        <w:tc>
          <w:tcPr>
            <w:tcW w:w="4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7CB" w:rsidRPr="005047CB" w:rsidRDefault="005047CB" w:rsidP="005047CB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047CB">
              <w:rPr>
                <w:rStyle w:val="a6"/>
                <w:sz w:val="28"/>
                <w:szCs w:val="28"/>
              </w:rPr>
              <w:t>3 местный 2-х комнатный вид море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7CB" w:rsidRPr="005047CB" w:rsidRDefault="005047CB" w:rsidP="005047CB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047CB">
              <w:rPr>
                <w:rStyle w:val="a6"/>
                <w:sz w:val="28"/>
                <w:szCs w:val="28"/>
              </w:rPr>
              <w:t xml:space="preserve">22 800 </w:t>
            </w:r>
            <w:proofErr w:type="spellStart"/>
            <w:r w:rsidRPr="005047CB">
              <w:rPr>
                <w:rStyle w:val="a6"/>
                <w:sz w:val="28"/>
                <w:szCs w:val="28"/>
              </w:rPr>
              <w:t>руб</w:t>
            </w:r>
            <w:proofErr w:type="spellEnd"/>
            <w:r w:rsidRPr="005047CB">
              <w:rPr>
                <w:rStyle w:val="a6"/>
                <w:sz w:val="28"/>
                <w:szCs w:val="28"/>
              </w:rPr>
              <w:t>/чел</w:t>
            </w:r>
          </w:p>
        </w:tc>
      </w:tr>
      <w:tr w:rsidR="005047CB" w:rsidRPr="005047CB" w:rsidTr="005047CB">
        <w:trPr>
          <w:tblCellSpacing w:w="15" w:type="dxa"/>
        </w:trPr>
        <w:tc>
          <w:tcPr>
            <w:tcW w:w="4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7CB" w:rsidRPr="005047CB" w:rsidRDefault="005047CB" w:rsidP="005047CB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047CB">
              <w:rPr>
                <w:rStyle w:val="a6"/>
                <w:sz w:val="28"/>
                <w:szCs w:val="28"/>
              </w:rPr>
              <w:lastRenderedPageBreak/>
              <w:t>4 местный 2-х комнатный вид море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7CB" w:rsidRPr="005047CB" w:rsidRDefault="005047CB" w:rsidP="005047CB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047CB">
              <w:rPr>
                <w:rStyle w:val="a6"/>
                <w:sz w:val="28"/>
                <w:szCs w:val="28"/>
              </w:rPr>
              <w:t xml:space="preserve">21 800 </w:t>
            </w:r>
            <w:proofErr w:type="spellStart"/>
            <w:r w:rsidRPr="005047CB">
              <w:rPr>
                <w:rStyle w:val="a6"/>
                <w:sz w:val="28"/>
                <w:szCs w:val="28"/>
              </w:rPr>
              <w:t>руб</w:t>
            </w:r>
            <w:proofErr w:type="spellEnd"/>
            <w:r w:rsidRPr="005047CB">
              <w:rPr>
                <w:rStyle w:val="a6"/>
                <w:sz w:val="28"/>
                <w:szCs w:val="28"/>
              </w:rPr>
              <w:t>/чел</w:t>
            </w:r>
          </w:p>
        </w:tc>
      </w:tr>
    </w:tbl>
    <w:p w:rsidR="005047CB" w:rsidRPr="005047CB" w:rsidRDefault="005047CB" w:rsidP="005047CB">
      <w:pPr>
        <w:pStyle w:val="a5"/>
        <w:spacing w:before="0" w:beforeAutospacing="0" w:after="0" w:afterAutospacing="0"/>
        <w:rPr>
          <w:sz w:val="28"/>
          <w:szCs w:val="28"/>
        </w:rPr>
      </w:pPr>
      <w:r w:rsidRPr="005047CB">
        <w:rPr>
          <w:rStyle w:val="a6"/>
          <w:color w:val="054597"/>
          <w:sz w:val="28"/>
          <w:szCs w:val="28"/>
        </w:rPr>
        <w:t>В СТОИМОСТЬ ТУРА ВКЛЮЧЕНО:</w:t>
      </w:r>
    </w:p>
    <w:p w:rsidR="005047CB" w:rsidRPr="005047CB" w:rsidRDefault="005047CB" w:rsidP="005047CB">
      <w:pPr>
        <w:numPr>
          <w:ilvl w:val="0"/>
          <w:numId w:val="43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047CB">
        <w:rPr>
          <w:rFonts w:ascii="Times New Roman" w:hAnsi="Times New Roman" w:cs="Times New Roman"/>
          <w:color w:val="000000"/>
          <w:sz w:val="28"/>
          <w:szCs w:val="28"/>
        </w:rPr>
        <w:t>Проезд комфортабельный микроавтобус;</w:t>
      </w:r>
    </w:p>
    <w:p w:rsidR="005047CB" w:rsidRPr="005047CB" w:rsidRDefault="005047CB" w:rsidP="005047CB">
      <w:pPr>
        <w:numPr>
          <w:ilvl w:val="0"/>
          <w:numId w:val="43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047CB">
        <w:rPr>
          <w:rFonts w:ascii="Times New Roman" w:hAnsi="Times New Roman" w:cs="Times New Roman"/>
          <w:color w:val="000000"/>
          <w:sz w:val="28"/>
          <w:szCs w:val="28"/>
        </w:rPr>
        <w:t>проживание в номерах со всеми удобствами</w:t>
      </w:r>
      <w:proofErr w:type="gramStart"/>
      <w:r w:rsidRPr="005047CB">
        <w:rPr>
          <w:rFonts w:ascii="Times New Roman" w:hAnsi="Times New Roman" w:cs="Times New Roman"/>
          <w:color w:val="000000"/>
          <w:sz w:val="28"/>
          <w:szCs w:val="28"/>
        </w:rPr>
        <w:t xml:space="preserve"> Т</w:t>
      </w:r>
      <w:proofErr w:type="gramEnd"/>
      <w:r w:rsidRPr="005047CB">
        <w:rPr>
          <w:rFonts w:ascii="Times New Roman" w:hAnsi="Times New Roman" w:cs="Times New Roman"/>
          <w:color w:val="000000"/>
          <w:sz w:val="28"/>
          <w:szCs w:val="28"/>
        </w:rPr>
        <w:t>/б Морская волна г. Дербент;</w:t>
      </w:r>
    </w:p>
    <w:p w:rsidR="005047CB" w:rsidRPr="005047CB" w:rsidRDefault="005047CB" w:rsidP="005047CB">
      <w:pPr>
        <w:numPr>
          <w:ilvl w:val="0"/>
          <w:numId w:val="43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047CB">
        <w:rPr>
          <w:rFonts w:ascii="Times New Roman" w:hAnsi="Times New Roman" w:cs="Times New Roman"/>
          <w:color w:val="000000"/>
          <w:sz w:val="28"/>
          <w:szCs w:val="28"/>
        </w:rPr>
        <w:t>питание 3 завтрака на т/б Морская волна</w:t>
      </w:r>
      <w:proofErr w:type="gramStart"/>
      <w:r w:rsidRPr="005047CB">
        <w:rPr>
          <w:rFonts w:ascii="Times New Roman" w:hAnsi="Times New Roman" w:cs="Times New Roman"/>
          <w:color w:val="000000"/>
          <w:sz w:val="28"/>
          <w:szCs w:val="28"/>
        </w:rPr>
        <w:t xml:space="preserve"> ;</w:t>
      </w:r>
      <w:proofErr w:type="gramEnd"/>
    </w:p>
    <w:p w:rsidR="005047CB" w:rsidRPr="005047CB" w:rsidRDefault="005047CB" w:rsidP="005047CB">
      <w:pPr>
        <w:numPr>
          <w:ilvl w:val="0"/>
          <w:numId w:val="43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047CB">
        <w:rPr>
          <w:rFonts w:ascii="Times New Roman" w:hAnsi="Times New Roman" w:cs="Times New Roman"/>
          <w:color w:val="000000"/>
          <w:sz w:val="28"/>
          <w:szCs w:val="28"/>
        </w:rPr>
        <w:t>экскурсионная программа в сопровождении гида;</w:t>
      </w:r>
    </w:p>
    <w:p w:rsidR="005047CB" w:rsidRPr="005047CB" w:rsidRDefault="005047CB" w:rsidP="005047CB">
      <w:pPr>
        <w:numPr>
          <w:ilvl w:val="0"/>
          <w:numId w:val="43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047CB">
        <w:rPr>
          <w:rFonts w:ascii="Times New Roman" w:hAnsi="Times New Roman" w:cs="Times New Roman"/>
          <w:color w:val="000000"/>
          <w:sz w:val="28"/>
          <w:szCs w:val="28"/>
        </w:rPr>
        <w:t>сопровождение;</w:t>
      </w:r>
    </w:p>
    <w:p w:rsidR="005047CB" w:rsidRPr="005047CB" w:rsidRDefault="005047CB" w:rsidP="005047CB">
      <w:pPr>
        <w:numPr>
          <w:ilvl w:val="0"/>
          <w:numId w:val="43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047CB">
        <w:rPr>
          <w:rFonts w:ascii="Times New Roman" w:hAnsi="Times New Roman" w:cs="Times New Roman"/>
          <w:color w:val="000000"/>
          <w:sz w:val="28"/>
          <w:szCs w:val="28"/>
        </w:rPr>
        <w:t>транспортная страховка.</w:t>
      </w:r>
    </w:p>
    <w:p w:rsidR="005047CB" w:rsidRPr="005047CB" w:rsidRDefault="005047CB" w:rsidP="005047CB">
      <w:pPr>
        <w:pStyle w:val="a5"/>
        <w:spacing w:before="0" w:beforeAutospacing="0" w:after="0" w:afterAutospacing="0"/>
        <w:rPr>
          <w:sz w:val="28"/>
          <w:szCs w:val="28"/>
        </w:rPr>
      </w:pPr>
      <w:r w:rsidRPr="005047CB">
        <w:rPr>
          <w:rStyle w:val="a6"/>
          <w:color w:val="054597"/>
          <w:sz w:val="28"/>
          <w:szCs w:val="28"/>
        </w:rPr>
        <w:t>ДОПОЛНИТЕЛЬНО ПО ЖЕЛАНИЮ ОПЛАЧИВАЕТСЯ:</w:t>
      </w:r>
    </w:p>
    <w:p w:rsidR="005047CB" w:rsidRPr="005047CB" w:rsidRDefault="005047CB" w:rsidP="005047CB">
      <w:pPr>
        <w:numPr>
          <w:ilvl w:val="0"/>
          <w:numId w:val="44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047CB">
        <w:rPr>
          <w:rFonts w:ascii="Times New Roman" w:hAnsi="Times New Roman" w:cs="Times New Roman"/>
          <w:color w:val="000000"/>
          <w:sz w:val="28"/>
          <w:szCs w:val="28"/>
        </w:rPr>
        <w:t xml:space="preserve">входной билет в крепость </w:t>
      </w:r>
      <w:proofErr w:type="gramStart"/>
      <w:r w:rsidRPr="005047CB">
        <w:rPr>
          <w:rFonts w:ascii="Times New Roman" w:hAnsi="Times New Roman" w:cs="Times New Roman"/>
          <w:color w:val="000000"/>
          <w:sz w:val="28"/>
          <w:szCs w:val="28"/>
        </w:rPr>
        <w:t>Нарын-Кала</w:t>
      </w:r>
      <w:proofErr w:type="gramEnd"/>
      <w:r w:rsidRPr="005047CB">
        <w:rPr>
          <w:rFonts w:ascii="Times New Roman" w:hAnsi="Times New Roman" w:cs="Times New Roman"/>
          <w:color w:val="000000"/>
          <w:sz w:val="28"/>
          <w:szCs w:val="28"/>
        </w:rPr>
        <w:t xml:space="preserve"> - 300 руб./чел.;</w:t>
      </w:r>
    </w:p>
    <w:p w:rsidR="005047CB" w:rsidRPr="005047CB" w:rsidRDefault="005047CB" w:rsidP="005047CB">
      <w:pPr>
        <w:numPr>
          <w:ilvl w:val="0"/>
          <w:numId w:val="44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047CB">
        <w:rPr>
          <w:rFonts w:ascii="Times New Roman" w:hAnsi="Times New Roman" w:cs="Times New Roman"/>
          <w:color w:val="000000"/>
          <w:sz w:val="28"/>
          <w:szCs w:val="28"/>
        </w:rPr>
        <w:t xml:space="preserve">входной билет в музей </w:t>
      </w:r>
      <w:proofErr w:type="spellStart"/>
      <w:r w:rsidRPr="005047CB">
        <w:rPr>
          <w:rFonts w:ascii="Times New Roman" w:hAnsi="Times New Roman" w:cs="Times New Roman"/>
          <w:color w:val="000000"/>
          <w:sz w:val="28"/>
          <w:szCs w:val="28"/>
        </w:rPr>
        <w:t>Ашага</w:t>
      </w:r>
      <w:proofErr w:type="spellEnd"/>
      <w:r w:rsidRPr="005047CB">
        <w:rPr>
          <w:rFonts w:ascii="Times New Roman" w:hAnsi="Times New Roman" w:cs="Times New Roman"/>
          <w:color w:val="000000"/>
          <w:sz w:val="28"/>
          <w:szCs w:val="28"/>
        </w:rPr>
        <w:t>-Стал  – 200 -300 руб./чел.;</w:t>
      </w:r>
    </w:p>
    <w:p w:rsidR="005047CB" w:rsidRPr="005047CB" w:rsidRDefault="005047CB" w:rsidP="005047CB">
      <w:pPr>
        <w:numPr>
          <w:ilvl w:val="0"/>
          <w:numId w:val="44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047CB">
        <w:rPr>
          <w:rFonts w:ascii="Times New Roman" w:hAnsi="Times New Roman" w:cs="Times New Roman"/>
          <w:color w:val="000000"/>
          <w:sz w:val="28"/>
          <w:szCs w:val="28"/>
        </w:rPr>
        <w:t>посещение пещера Нохъо 700 – 800 руб. взрослый, 400-500 руб. детский.</w:t>
      </w:r>
    </w:p>
    <w:p w:rsidR="005047CB" w:rsidRPr="005047CB" w:rsidRDefault="005047CB" w:rsidP="005047CB">
      <w:pPr>
        <w:numPr>
          <w:ilvl w:val="0"/>
          <w:numId w:val="44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047CB">
        <w:rPr>
          <w:rFonts w:ascii="Times New Roman" w:hAnsi="Times New Roman" w:cs="Times New Roman"/>
          <w:color w:val="000000"/>
          <w:sz w:val="28"/>
          <w:szCs w:val="28"/>
        </w:rPr>
        <w:t>аттракционы: тарзанка, качели, зиплайн  в комплексе  – уточняется.</w:t>
      </w:r>
    </w:p>
    <w:p w:rsidR="005047CB" w:rsidRPr="005047CB" w:rsidRDefault="005047CB" w:rsidP="005047CB">
      <w:pPr>
        <w:numPr>
          <w:ilvl w:val="0"/>
          <w:numId w:val="44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047CB">
        <w:rPr>
          <w:rFonts w:ascii="Times New Roman" w:hAnsi="Times New Roman" w:cs="Times New Roman"/>
          <w:color w:val="000000"/>
          <w:sz w:val="28"/>
          <w:szCs w:val="28"/>
        </w:rPr>
        <w:t>джипы с прогулкой на катере по Сулакскому каньону – 2500 – 3500 руб. с человека* (в зависимости от количества желающих).</w:t>
      </w:r>
    </w:p>
    <w:p w:rsidR="005047CB" w:rsidRPr="005047CB" w:rsidRDefault="005047CB" w:rsidP="005047CB">
      <w:pPr>
        <w:numPr>
          <w:ilvl w:val="0"/>
          <w:numId w:val="44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047CB">
        <w:rPr>
          <w:rFonts w:ascii="Times New Roman" w:hAnsi="Times New Roman" w:cs="Times New Roman"/>
          <w:color w:val="000000"/>
          <w:sz w:val="28"/>
          <w:szCs w:val="28"/>
        </w:rPr>
        <w:t xml:space="preserve">обеды и ужины - 800 - 1000 </w:t>
      </w:r>
      <w:proofErr w:type="spellStart"/>
      <w:r w:rsidRPr="005047CB">
        <w:rPr>
          <w:rFonts w:ascii="Times New Roman" w:hAnsi="Times New Roman" w:cs="Times New Roman"/>
          <w:color w:val="000000"/>
          <w:sz w:val="28"/>
          <w:szCs w:val="28"/>
        </w:rPr>
        <w:t>руб</w:t>
      </w:r>
      <w:proofErr w:type="spellEnd"/>
      <w:r w:rsidRPr="005047CB">
        <w:rPr>
          <w:rFonts w:ascii="Times New Roman" w:hAnsi="Times New Roman" w:cs="Times New Roman"/>
          <w:color w:val="000000"/>
          <w:sz w:val="28"/>
          <w:szCs w:val="28"/>
        </w:rPr>
        <w:t>/чел;</w:t>
      </w:r>
    </w:p>
    <w:p w:rsidR="005047CB" w:rsidRPr="005047CB" w:rsidRDefault="005047CB" w:rsidP="005047CB">
      <w:pPr>
        <w:numPr>
          <w:ilvl w:val="0"/>
          <w:numId w:val="44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047CB">
        <w:rPr>
          <w:rFonts w:ascii="Times New Roman" w:hAnsi="Times New Roman" w:cs="Times New Roman"/>
          <w:color w:val="000000"/>
          <w:sz w:val="28"/>
          <w:szCs w:val="28"/>
        </w:rPr>
        <w:t>личные расходы.</w:t>
      </w:r>
    </w:p>
    <w:p w:rsidR="005047CB" w:rsidRPr="005047CB" w:rsidRDefault="005047CB" w:rsidP="005047CB">
      <w:pPr>
        <w:pStyle w:val="a5"/>
        <w:spacing w:before="0" w:beforeAutospacing="0" w:after="0" w:afterAutospacing="0"/>
        <w:rPr>
          <w:sz w:val="28"/>
          <w:szCs w:val="28"/>
        </w:rPr>
      </w:pPr>
      <w:r w:rsidRPr="005047CB">
        <w:rPr>
          <w:color w:val="000000"/>
          <w:sz w:val="28"/>
          <w:szCs w:val="28"/>
        </w:rPr>
        <w:t>Стоимость входных билетов может изменяться, учитывайте это при составлении бюджета на поездку</w:t>
      </w:r>
    </w:p>
    <w:p w:rsidR="005047CB" w:rsidRPr="005047CB" w:rsidRDefault="005047CB" w:rsidP="005047CB">
      <w:pPr>
        <w:pStyle w:val="a5"/>
        <w:spacing w:before="0" w:beforeAutospacing="0" w:after="0" w:afterAutospacing="0"/>
        <w:rPr>
          <w:sz w:val="28"/>
          <w:szCs w:val="28"/>
        </w:rPr>
      </w:pPr>
      <w:r w:rsidRPr="005047CB">
        <w:rPr>
          <w:rStyle w:val="a6"/>
          <w:color w:val="000000"/>
          <w:sz w:val="28"/>
          <w:szCs w:val="28"/>
        </w:rPr>
        <w:t>Размещение в г. Дербент</w:t>
      </w:r>
      <w:r w:rsidRPr="005047CB">
        <w:rPr>
          <w:color w:val="000000"/>
          <w:sz w:val="28"/>
          <w:szCs w:val="28"/>
        </w:rPr>
        <w:t xml:space="preserve">: Туристическая база отдыха «Морская волна» расположена на окраине г. Дербент, в 6 км от центра города, на первой береговой линии. Аккредитация: Объект прошел классификацию </w:t>
      </w:r>
      <w:hyperlink r:id="rId7" w:tgtFrame="_blank" w:history="1">
        <w:r w:rsidRPr="005047CB">
          <w:rPr>
            <w:rStyle w:val="a7"/>
            <w:color w:val="000000"/>
            <w:sz w:val="28"/>
            <w:szCs w:val="28"/>
          </w:rPr>
          <w:t>Реестровая запись С052024013548</w:t>
        </w:r>
      </w:hyperlink>
    </w:p>
    <w:p w:rsidR="005047CB" w:rsidRPr="005047CB" w:rsidRDefault="005047CB" w:rsidP="005047CB">
      <w:pPr>
        <w:pStyle w:val="a5"/>
        <w:spacing w:before="0" w:beforeAutospacing="0" w:after="0" w:afterAutospacing="0"/>
        <w:rPr>
          <w:sz w:val="28"/>
          <w:szCs w:val="28"/>
        </w:rPr>
      </w:pPr>
      <w:proofErr w:type="gramStart"/>
      <w:r w:rsidRPr="005047CB">
        <w:rPr>
          <w:color w:val="000000"/>
          <w:sz w:val="28"/>
          <w:szCs w:val="28"/>
        </w:rPr>
        <w:t>К услугам отдыхающих: столовая, летние беседки, мангал, собственный пляж, оборудованный в летний сезон.</w:t>
      </w:r>
      <w:r w:rsidRPr="005047CB">
        <w:rPr>
          <w:sz w:val="28"/>
          <w:szCs w:val="28"/>
        </w:rPr>
        <w:br/>
      </w:r>
      <w:r w:rsidRPr="005047CB">
        <w:rPr>
          <w:rStyle w:val="a6"/>
          <w:color w:val="000000"/>
          <w:sz w:val="28"/>
          <w:szCs w:val="28"/>
        </w:rPr>
        <w:t>1-но комнатные 2-х местные номера «Стандарт» и «Комфорт» со всеми удобствами </w:t>
      </w:r>
      <w:r w:rsidRPr="005047CB">
        <w:rPr>
          <w:color w:val="000000"/>
          <w:sz w:val="28"/>
          <w:szCs w:val="28"/>
        </w:rPr>
        <w:t xml:space="preserve">(телевизор, холодильник, набор посуды, сплит-система, санузел с душем, с видом на озелененную территорию или море, </w:t>
      </w:r>
      <w:proofErr w:type="spellStart"/>
      <w:r w:rsidRPr="005047CB">
        <w:rPr>
          <w:color w:val="000000"/>
          <w:sz w:val="28"/>
          <w:szCs w:val="28"/>
        </w:rPr>
        <w:t>Wi-Fi</w:t>
      </w:r>
      <w:proofErr w:type="spellEnd"/>
      <w:r w:rsidRPr="005047CB">
        <w:rPr>
          <w:color w:val="000000"/>
          <w:sz w:val="28"/>
          <w:szCs w:val="28"/>
        </w:rPr>
        <w:t xml:space="preserve">). </w:t>
      </w:r>
      <w:r w:rsidRPr="005047CB">
        <w:rPr>
          <w:rStyle w:val="a6"/>
          <w:color w:val="000000"/>
          <w:sz w:val="28"/>
          <w:szCs w:val="28"/>
        </w:rPr>
        <w:t>2-х комнатные 2-3-х местные номера «Стандарт» и «Комфорт» со всеми удобствами </w:t>
      </w:r>
      <w:r w:rsidRPr="005047CB">
        <w:rPr>
          <w:color w:val="000000"/>
          <w:sz w:val="28"/>
          <w:szCs w:val="28"/>
        </w:rPr>
        <w:t>(спальня + гостиная с мебелью и раскладным диваном;</w:t>
      </w:r>
      <w:proofErr w:type="gramEnd"/>
      <w:r w:rsidRPr="005047CB">
        <w:rPr>
          <w:color w:val="000000"/>
          <w:sz w:val="28"/>
          <w:szCs w:val="28"/>
        </w:rPr>
        <w:t xml:space="preserve"> телевизор, холодильник, набор посуды, сплит-система, санузел с душем, с видом на озелененную территорию или море, </w:t>
      </w:r>
      <w:proofErr w:type="spellStart"/>
      <w:r w:rsidRPr="005047CB">
        <w:rPr>
          <w:color w:val="000000"/>
          <w:sz w:val="28"/>
          <w:szCs w:val="28"/>
        </w:rPr>
        <w:t>Wi-Fi</w:t>
      </w:r>
      <w:proofErr w:type="spellEnd"/>
      <w:r w:rsidRPr="005047CB">
        <w:rPr>
          <w:color w:val="000000"/>
          <w:sz w:val="28"/>
          <w:szCs w:val="28"/>
        </w:rPr>
        <w:t>).</w:t>
      </w:r>
      <w:r w:rsidRPr="005047CB">
        <w:rPr>
          <w:sz w:val="28"/>
          <w:szCs w:val="28"/>
        </w:rPr>
        <w:br/>
      </w:r>
      <w:r w:rsidRPr="005047CB">
        <w:rPr>
          <w:color w:val="000000"/>
          <w:sz w:val="28"/>
          <w:szCs w:val="28"/>
        </w:rPr>
        <w:t>На этаже: кулер, электрический чайник, микроволновая печь, гладильная доска с утюгом, фен. Балконы не во всех номерах.</w:t>
      </w:r>
    </w:p>
    <w:p w:rsidR="005047CB" w:rsidRPr="005047CB" w:rsidRDefault="005047CB" w:rsidP="005047CB">
      <w:pPr>
        <w:pStyle w:val="a5"/>
        <w:spacing w:before="0" w:beforeAutospacing="0" w:after="0" w:afterAutospacing="0"/>
        <w:rPr>
          <w:sz w:val="28"/>
          <w:szCs w:val="28"/>
        </w:rPr>
      </w:pPr>
      <w:r w:rsidRPr="005047CB">
        <w:rPr>
          <w:color w:val="FF5608"/>
          <w:sz w:val="28"/>
          <w:szCs w:val="28"/>
        </w:rPr>
        <w:t>Внимание!</w:t>
      </w:r>
      <w:r w:rsidRPr="005047CB">
        <w:rPr>
          <w:color w:val="000000"/>
          <w:sz w:val="28"/>
          <w:szCs w:val="28"/>
        </w:rPr>
        <w:t> Стоимость входных билетов может изменяться, учитывайте это при составлении бюджета на поездку!</w:t>
      </w:r>
    </w:p>
    <w:p w:rsidR="005047CB" w:rsidRPr="005047CB" w:rsidRDefault="005047CB" w:rsidP="005047CB">
      <w:pPr>
        <w:pStyle w:val="a5"/>
        <w:spacing w:before="0" w:beforeAutospacing="0" w:after="0" w:afterAutospacing="0"/>
        <w:rPr>
          <w:sz w:val="28"/>
          <w:szCs w:val="28"/>
        </w:rPr>
      </w:pPr>
      <w:r w:rsidRPr="005047CB">
        <w:rPr>
          <w:color w:val="FF6600"/>
          <w:sz w:val="28"/>
          <w:szCs w:val="28"/>
        </w:rPr>
        <w:t>Внимание!</w:t>
      </w:r>
      <w:r w:rsidRPr="005047CB">
        <w:rPr>
          <w:color w:val="000000"/>
          <w:sz w:val="28"/>
          <w:szCs w:val="28"/>
        </w:rPr>
        <w:t xml:space="preserve"> При необходимости замены автобуса, компания не гарантирует сохранение первоначальной рассадки пассажиров. По необходимости, Туроператор имеет право поменять время посадки в автобус, заранее разместив время на сайте на странице тура и </w:t>
      </w:r>
      <w:proofErr w:type="gramStart"/>
      <w:r w:rsidRPr="005047CB">
        <w:rPr>
          <w:color w:val="000000"/>
          <w:sz w:val="28"/>
          <w:szCs w:val="28"/>
        </w:rPr>
        <w:t>в</w:t>
      </w:r>
      <w:proofErr w:type="gramEnd"/>
      <w:r w:rsidRPr="005047CB">
        <w:rPr>
          <w:color w:val="000000"/>
          <w:sz w:val="28"/>
          <w:szCs w:val="28"/>
        </w:rPr>
        <w:t xml:space="preserve"> раздели </w:t>
      </w:r>
      <w:r w:rsidRPr="005047CB">
        <w:rPr>
          <w:rStyle w:val="a6"/>
          <w:color w:val="000000"/>
          <w:sz w:val="28"/>
          <w:szCs w:val="28"/>
        </w:rPr>
        <w:t>Инфо по отправлению</w:t>
      </w:r>
      <w:r w:rsidRPr="005047CB">
        <w:rPr>
          <w:color w:val="000000"/>
          <w:sz w:val="28"/>
          <w:szCs w:val="28"/>
        </w:rPr>
        <w:t xml:space="preserve">: </w:t>
      </w:r>
      <w:hyperlink r:id="rId8" w:history="1">
        <w:r w:rsidRPr="005047CB">
          <w:rPr>
            <w:rStyle w:val="a7"/>
            <w:color w:val="000000"/>
            <w:sz w:val="28"/>
            <w:szCs w:val="28"/>
          </w:rPr>
          <w:t>https://sprint-rnd.com/sample-page/otpravlenie/</w:t>
        </w:r>
      </w:hyperlink>
    </w:p>
    <w:p w:rsidR="005047CB" w:rsidRPr="005047CB" w:rsidRDefault="005047CB" w:rsidP="005047CB">
      <w:pPr>
        <w:pStyle w:val="a5"/>
        <w:spacing w:before="0" w:beforeAutospacing="0" w:after="0" w:afterAutospacing="0"/>
        <w:rPr>
          <w:sz w:val="28"/>
          <w:szCs w:val="28"/>
        </w:rPr>
      </w:pPr>
      <w:r w:rsidRPr="005047CB">
        <w:rPr>
          <w:color w:val="000000"/>
          <w:sz w:val="28"/>
          <w:szCs w:val="28"/>
        </w:rPr>
        <w:t>Компания оставляет за собой право вносить изменения в программу тура без уменьшения её объема. Допускается изменение графика движения, позднее прибытие, сокращение времени пребывания в городах и в отелях в связи с тяжелой транспортной ситуацией (в том числе: пробки на дорогах, дорожные работы, погодные условия, действия органов ГИБДД, и любые другие ситуации находящиеся вне разумного контроля туроператора).</w:t>
      </w:r>
    </w:p>
    <w:p w:rsidR="005047CB" w:rsidRPr="005047CB" w:rsidRDefault="005047CB" w:rsidP="005047CB">
      <w:pPr>
        <w:pStyle w:val="a5"/>
        <w:spacing w:before="0" w:beforeAutospacing="0" w:after="0" w:afterAutospacing="0"/>
        <w:rPr>
          <w:sz w:val="28"/>
          <w:szCs w:val="28"/>
        </w:rPr>
      </w:pPr>
      <w:r w:rsidRPr="005047CB">
        <w:rPr>
          <w:color w:val="000000"/>
          <w:sz w:val="28"/>
          <w:szCs w:val="28"/>
        </w:rPr>
        <w:t xml:space="preserve">Для посадки в автобус необходимо прибыть вовремя. Иначе вам потребуется самостоятельно «догонять» автобус за свой счет. Вернуть денежные средства за </w:t>
      </w:r>
      <w:r w:rsidRPr="005047CB">
        <w:rPr>
          <w:color w:val="000000"/>
          <w:sz w:val="28"/>
          <w:szCs w:val="28"/>
        </w:rPr>
        <w:lastRenderedPageBreak/>
        <w:t>неиспользованные услуги невозможно, так как тур групповой, и услуга идет на всю группу.</w:t>
      </w:r>
    </w:p>
    <w:p w:rsidR="005047CB" w:rsidRPr="005047CB" w:rsidRDefault="005047CB" w:rsidP="005047CB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5047CB">
        <w:rPr>
          <w:rStyle w:val="a6"/>
          <w:i/>
          <w:iCs/>
          <w:color w:val="FF6600"/>
          <w:sz w:val="28"/>
          <w:szCs w:val="28"/>
        </w:rPr>
        <w:t>При себе необходимо иметь оригиналы удостоверения личности (паспорт), для несовершеннолетних пассажиров (свидетельство о рождении) путешествующих в сопровождении третьих лиц доверенность от родителей.</w:t>
      </w:r>
    </w:p>
    <w:p w:rsidR="009703F2" w:rsidRPr="002A029A" w:rsidRDefault="009703F2" w:rsidP="005047C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703F2" w:rsidRPr="002A029A" w:rsidSect="009231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E1C54"/>
    <w:multiLevelType w:val="multilevel"/>
    <w:tmpl w:val="05004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0F5C36"/>
    <w:multiLevelType w:val="multilevel"/>
    <w:tmpl w:val="78D4F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8F7A78"/>
    <w:multiLevelType w:val="multilevel"/>
    <w:tmpl w:val="5B22C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1452D6"/>
    <w:multiLevelType w:val="multilevel"/>
    <w:tmpl w:val="64D26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022941"/>
    <w:multiLevelType w:val="multilevel"/>
    <w:tmpl w:val="A4AA9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EA76BD"/>
    <w:multiLevelType w:val="multilevel"/>
    <w:tmpl w:val="1668D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B4F0A8E"/>
    <w:multiLevelType w:val="multilevel"/>
    <w:tmpl w:val="54A00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D7741D2"/>
    <w:multiLevelType w:val="multilevel"/>
    <w:tmpl w:val="9D044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ECB3B42"/>
    <w:multiLevelType w:val="multilevel"/>
    <w:tmpl w:val="1CD2F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68351A5"/>
    <w:multiLevelType w:val="multilevel"/>
    <w:tmpl w:val="F2D43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77F22A3"/>
    <w:multiLevelType w:val="multilevel"/>
    <w:tmpl w:val="FD506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7915AE7"/>
    <w:multiLevelType w:val="multilevel"/>
    <w:tmpl w:val="17C06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8553362"/>
    <w:multiLevelType w:val="multilevel"/>
    <w:tmpl w:val="D6B8E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8C61B66"/>
    <w:multiLevelType w:val="multilevel"/>
    <w:tmpl w:val="B9907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AF71F5D"/>
    <w:multiLevelType w:val="multilevel"/>
    <w:tmpl w:val="E1505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D7428F5"/>
    <w:multiLevelType w:val="multilevel"/>
    <w:tmpl w:val="D88AA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D91655"/>
    <w:multiLevelType w:val="multilevel"/>
    <w:tmpl w:val="EA8EF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4D10C0E"/>
    <w:multiLevelType w:val="multilevel"/>
    <w:tmpl w:val="A774A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5B67C58"/>
    <w:multiLevelType w:val="multilevel"/>
    <w:tmpl w:val="0D1C5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8AD24AA"/>
    <w:multiLevelType w:val="multilevel"/>
    <w:tmpl w:val="7FB83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C5273F5"/>
    <w:multiLevelType w:val="multilevel"/>
    <w:tmpl w:val="BB261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DD5781A"/>
    <w:multiLevelType w:val="multilevel"/>
    <w:tmpl w:val="9072E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E576AF0"/>
    <w:multiLevelType w:val="multilevel"/>
    <w:tmpl w:val="867CB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0445431"/>
    <w:multiLevelType w:val="multilevel"/>
    <w:tmpl w:val="326A7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0FE4FFA"/>
    <w:multiLevelType w:val="multilevel"/>
    <w:tmpl w:val="E3E41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39636CF"/>
    <w:multiLevelType w:val="multilevel"/>
    <w:tmpl w:val="C414E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48F7E75"/>
    <w:multiLevelType w:val="multilevel"/>
    <w:tmpl w:val="52A64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5110991"/>
    <w:multiLevelType w:val="multilevel"/>
    <w:tmpl w:val="A774A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5A3750C"/>
    <w:multiLevelType w:val="multilevel"/>
    <w:tmpl w:val="50E85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A7D10FD"/>
    <w:multiLevelType w:val="multilevel"/>
    <w:tmpl w:val="BB123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F377400"/>
    <w:multiLevelType w:val="multilevel"/>
    <w:tmpl w:val="CC2C4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3223D6B"/>
    <w:multiLevelType w:val="multilevel"/>
    <w:tmpl w:val="C1183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A7E1A7C"/>
    <w:multiLevelType w:val="multilevel"/>
    <w:tmpl w:val="5F9AF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F6A62D9"/>
    <w:multiLevelType w:val="multilevel"/>
    <w:tmpl w:val="BF9C6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FDB4EB4"/>
    <w:multiLevelType w:val="multilevel"/>
    <w:tmpl w:val="446A2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0AE616F"/>
    <w:multiLevelType w:val="multilevel"/>
    <w:tmpl w:val="4B240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94E5809"/>
    <w:multiLevelType w:val="multilevel"/>
    <w:tmpl w:val="1C5EB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B493DF0"/>
    <w:multiLevelType w:val="multilevel"/>
    <w:tmpl w:val="B96AA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4F56325"/>
    <w:multiLevelType w:val="multilevel"/>
    <w:tmpl w:val="A5F43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74642FC"/>
    <w:multiLevelType w:val="hybridMultilevel"/>
    <w:tmpl w:val="F3407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ADB10CC"/>
    <w:multiLevelType w:val="multilevel"/>
    <w:tmpl w:val="2D1A9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62943CA"/>
    <w:multiLevelType w:val="multilevel"/>
    <w:tmpl w:val="C44C1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6F15BA2"/>
    <w:multiLevelType w:val="multilevel"/>
    <w:tmpl w:val="49B28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8DD7F6E"/>
    <w:multiLevelType w:val="multilevel"/>
    <w:tmpl w:val="F5B02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23"/>
  </w:num>
  <w:num w:numId="3">
    <w:abstractNumId w:val="1"/>
  </w:num>
  <w:num w:numId="4">
    <w:abstractNumId w:val="22"/>
  </w:num>
  <w:num w:numId="5">
    <w:abstractNumId w:val="16"/>
  </w:num>
  <w:num w:numId="6">
    <w:abstractNumId w:val="39"/>
  </w:num>
  <w:num w:numId="7">
    <w:abstractNumId w:val="42"/>
  </w:num>
  <w:num w:numId="8">
    <w:abstractNumId w:val="13"/>
  </w:num>
  <w:num w:numId="9">
    <w:abstractNumId w:val="3"/>
  </w:num>
  <w:num w:numId="10">
    <w:abstractNumId w:val="10"/>
  </w:num>
  <w:num w:numId="11">
    <w:abstractNumId w:val="8"/>
  </w:num>
  <w:num w:numId="12">
    <w:abstractNumId w:val="5"/>
  </w:num>
  <w:num w:numId="13">
    <w:abstractNumId w:val="37"/>
  </w:num>
  <w:num w:numId="14">
    <w:abstractNumId w:val="41"/>
  </w:num>
  <w:num w:numId="15">
    <w:abstractNumId w:val="24"/>
  </w:num>
  <w:num w:numId="16">
    <w:abstractNumId w:val="18"/>
  </w:num>
  <w:num w:numId="17">
    <w:abstractNumId w:val="38"/>
  </w:num>
  <w:num w:numId="18">
    <w:abstractNumId w:val="31"/>
  </w:num>
  <w:num w:numId="19">
    <w:abstractNumId w:val="29"/>
  </w:num>
  <w:num w:numId="20">
    <w:abstractNumId w:val="19"/>
  </w:num>
  <w:num w:numId="21">
    <w:abstractNumId w:val="36"/>
  </w:num>
  <w:num w:numId="22">
    <w:abstractNumId w:val="33"/>
  </w:num>
  <w:num w:numId="23">
    <w:abstractNumId w:val="14"/>
  </w:num>
  <w:num w:numId="24">
    <w:abstractNumId w:val="40"/>
  </w:num>
  <w:num w:numId="25">
    <w:abstractNumId w:val="9"/>
  </w:num>
  <w:num w:numId="26">
    <w:abstractNumId w:val="7"/>
  </w:num>
  <w:num w:numId="27">
    <w:abstractNumId w:val="30"/>
  </w:num>
  <w:num w:numId="28">
    <w:abstractNumId w:val="43"/>
  </w:num>
  <w:num w:numId="29">
    <w:abstractNumId w:val="6"/>
  </w:num>
  <w:num w:numId="30">
    <w:abstractNumId w:val="4"/>
  </w:num>
  <w:num w:numId="31">
    <w:abstractNumId w:val="21"/>
  </w:num>
  <w:num w:numId="32">
    <w:abstractNumId w:val="26"/>
  </w:num>
  <w:num w:numId="33">
    <w:abstractNumId w:val="2"/>
  </w:num>
  <w:num w:numId="34">
    <w:abstractNumId w:val="12"/>
  </w:num>
  <w:num w:numId="35">
    <w:abstractNumId w:val="11"/>
  </w:num>
  <w:num w:numId="36">
    <w:abstractNumId w:val="20"/>
  </w:num>
  <w:num w:numId="37">
    <w:abstractNumId w:val="35"/>
  </w:num>
  <w:num w:numId="38">
    <w:abstractNumId w:val="27"/>
  </w:num>
  <w:num w:numId="39">
    <w:abstractNumId w:val="17"/>
  </w:num>
  <w:num w:numId="40">
    <w:abstractNumId w:val="32"/>
  </w:num>
  <w:num w:numId="41">
    <w:abstractNumId w:val="0"/>
  </w:num>
  <w:num w:numId="42">
    <w:abstractNumId w:val="15"/>
  </w:num>
  <w:num w:numId="43">
    <w:abstractNumId w:val="34"/>
  </w:num>
  <w:num w:numId="4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946"/>
    <w:rsid w:val="000518AE"/>
    <w:rsid w:val="000620B0"/>
    <w:rsid w:val="000B72A7"/>
    <w:rsid w:val="00163D80"/>
    <w:rsid w:val="00167E34"/>
    <w:rsid w:val="0025220F"/>
    <w:rsid w:val="0028050A"/>
    <w:rsid w:val="002A029A"/>
    <w:rsid w:val="00380B0C"/>
    <w:rsid w:val="00495F29"/>
    <w:rsid w:val="004C45E2"/>
    <w:rsid w:val="004D3E9E"/>
    <w:rsid w:val="005047CB"/>
    <w:rsid w:val="00601356"/>
    <w:rsid w:val="00740545"/>
    <w:rsid w:val="007A635A"/>
    <w:rsid w:val="009231A1"/>
    <w:rsid w:val="009703F2"/>
    <w:rsid w:val="00975FBD"/>
    <w:rsid w:val="009B663E"/>
    <w:rsid w:val="00B40CAD"/>
    <w:rsid w:val="00B94A29"/>
    <w:rsid w:val="00D5234C"/>
    <w:rsid w:val="00E74529"/>
    <w:rsid w:val="00E7794A"/>
    <w:rsid w:val="00F32978"/>
    <w:rsid w:val="00F51946"/>
    <w:rsid w:val="00F7492C"/>
    <w:rsid w:val="00FB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7E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329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03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31A1"/>
    <w:pPr>
      <w:ind w:left="720"/>
      <w:contextualSpacing/>
    </w:pPr>
  </w:style>
  <w:style w:type="paragraph" w:styleId="a4">
    <w:name w:val="No Spacing"/>
    <w:uiPriority w:val="1"/>
    <w:qFormat/>
    <w:rsid w:val="009231A1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F329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F32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32978"/>
    <w:rPr>
      <w:b/>
      <w:bCs/>
    </w:rPr>
  </w:style>
  <w:style w:type="character" w:styleId="a7">
    <w:name w:val="Hyperlink"/>
    <w:basedOn w:val="a0"/>
    <w:uiPriority w:val="99"/>
    <w:semiHidden/>
    <w:unhideWhenUsed/>
    <w:rsid w:val="00F3297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32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297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67E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Emphasis"/>
    <w:basedOn w:val="a0"/>
    <w:uiPriority w:val="20"/>
    <w:qFormat/>
    <w:rsid w:val="00167E34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9703F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21">
    <w:name w:val="Body Text 2"/>
    <w:basedOn w:val="a"/>
    <w:link w:val="22"/>
    <w:semiHidden/>
    <w:unhideWhenUsed/>
    <w:qFormat/>
    <w:rsid w:val="000620B0"/>
    <w:pPr>
      <w:spacing w:after="0" w:line="240" w:lineRule="auto"/>
      <w:jc w:val="both"/>
    </w:pPr>
    <w:rPr>
      <w:rFonts w:ascii="Verdana" w:eastAsia="SimSun" w:hAnsi="Verdana" w:cs="Times New Roman"/>
      <w:iCs/>
      <w:color w:val="000080"/>
      <w:szCs w:val="24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0620B0"/>
    <w:rPr>
      <w:rFonts w:ascii="Verdana" w:eastAsia="SimSun" w:hAnsi="Verdana" w:cs="Times New Roman"/>
      <w:iCs/>
      <w:color w:val="000080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7E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329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03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31A1"/>
    <w:pPr>
      <w:ind w:left="720"/>
      <w:contextualSpacing/>
    </w:pPr>
  </w:style>
  <w:style w:type="paragraph" w:styleId="a4">
    <w:name w:val="No Spacing"/>
    <w:uiPriority w:val="1"/>
    <w:qFormat/>
    <w:rsid w:val="009231A1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F329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F32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32978"/>
    <w:rPr>
      <w:b/>
      <w:bCs/>
    </w:rPr>
  </w:style>
  <w:style w:type="character" w:styleId="a7">
    <w:name w:val="Hyperlink"/>
    <w:basedOn w:val="a0"/>
    <w:uiPriority w:val="99"/>
    <w:semiHidden/>
    <w:unhideWhenUsed/>
    <w:rsid w:val="00F3297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32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297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67E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Emphasis"/>
    <w:basedOn w:val="a0"/>
    <w:uiPriority w:val="20"/>
    <w:qFormat/>
    <w:rsid w:val="00167E34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9703F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21">
    <w:name w:val="Body Text 2"/>
    <w:basedOn w:val="a"/>
    <w:link w:val="22"/>
    <w:semiHidden/>
    <w:unhideWhenUsed/>
    <w:qFormat/>
    <w:rsid w:val="000620B0"/>
    <w:pPr>
      <w:spacing w:after="0" w:line="240" w:lineRule="auto"/>
      <w:jc w:val="both"/>
    </w:pPr>
    <w:rPr>
      <w:rFonts w:ascii="Verdana" w:eastAsia="SimSun" w:hAnsi="Verdana" w:cs="Times New Roman"/>
      <w:iCs/>
      <w:color w:val="000080"/>
      <w:szCs w:val="24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0620B0"/>
    <w:rPr>
      <w:rFonts w:ascii="Verdana" w:eastAsia="SimSun" w:hAnsi="Verdana" w:cs="Times New Roman"/>
      <w:iCs/>
      <w:color w:val="00008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56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9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3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7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3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rint-rnd.com/sample-page/otpravlenie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tourism.fsa.gov.ru/ru/resorts/hotels/982399fc-c609-11ef-92da-65d393b17612/about-resor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1262</Words>
  <Characters>7199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Махов</dc:creator>
  <cp:lastModifiedBy>Андрей Махов</cp:lastModifiedBy>
  <cp:revision>3</cp:revision>
  <cp:lastPrinted>2026-08-22T09:18:00Z</cp:lastPrinted>
  <dcterms:created xsi:type="dcterms:W3CDTF">2026-08-22T09:18:00Z</dcterms:created>
  <dcterms:modified xsi:type="dcterms:W3CDTF">2026-08-22T09:18:00Z</dcterms:modified>
</cp:coreProperties>
</file>