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851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noProof/>
          <w:sz w:val="3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CF6BEE" wp14:editId="416C57CC">
                <wp:simplePos x="0" y="0"/>
                <wp:positionH relativeFrom="column">
                  <wp:posOffset>-12065</wp:posOffset>
                </wp:positionH>
                <wp:positionV relativeFrom="paragraph">
                  <wp:posOffset>-152400</wp:posOffset>
                </wp:positionV>
                <wp:extent cx="6408420" cy="762000"/>
                <wp:effectExtent l="0" t="0" r="11430" b="19050"/>
                <wp:wrapNone/>
                <wp:docPr id="1" name="Блок-схема: сохраненные данны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8420" cy="762000"/>
                        </a:xfrm>
                        <a:prstGeom prst="flowChartOnlineStorag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2" o:spid="_x0000_s1026" type="#_x0000_t130" style="position:absolute;margin-left:-.95pt;margin-top:-12pt;width:504.6pt;height:6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" fillcolor="#4f81bd" strokecolor="#385d8a" strokeweight="2pt"/>
            </w:pict>
          </mc:Fallback>
        </mc:AlternateContent>
      </w:r>
      <w:r w:rsidRPr="009231A1">
        <w:rPr>
          <w:rFonts w:ascii="Calibri" w:eastAsia="Arial" w:hAnsi="Calibri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711675" wp14:editId="31776F2E">
            <wp:simplePos x="0" y="0"/>
            <wp:positionH relativeFrom="column">
              <wp:posOffset>5779770</wp:posOffset>
            </wp:positionH>
            <wp:positionV relativeFrom="paragraph">
              <wp:posOffset>-30480</wp:posOffset>
            </wp:positionV>
            <wp:extent cx="609600" cy="609600"/>
            <wp:effectExtent l="0" t="0" r="0" b="0"/>
            <wp:wrapNone/>
            <wp:docPr id="5" name="Рисунок 3" descr="sprint ikonka s kontu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int ikonka s konturom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</w:t>
      </w:r>
      <w:r w:rsidR="007A635A">
        <w:rPr>
          <w:rFonts w:ascii="Arial" w:eastAsia="Arial" w:hAnsi="Arial" w:cs="Arial"/>
          <w:color w:val="FFFFFF"/>
          <w:sz w:val="20"/>
          <w:szCs w:val="20"/>
        </w:rPr>
        <w:t xml:space="preserve">       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ООО «СПРИНТ» г. Ростов-на-Дону пр. Будённовский 80 </w:t>
      </w:r>
    </w:p>
    <w:p w:rsidR="00E74529" w:rsidRDefault="009231A1" w:rsidP="00601356">
      <w:pPr>
        <w:keepNext/>
        <w:keepLines/>
        <w:tabs>
          <w:tab w:val="left" w:pos="709"/>
          <w:tab w:val="right" w:pos="10347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    тел:+7(863) 270-27-61 , сайт: https://sprint-rnd.com,  почта: 2211032@</w:t>
      </w:r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mail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.</w:t>
      </w:r>
      <w:proofErr w:type="spellStart"/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ru</w:t>
      </w:r>
      <w:proofErr w:type="spellEnd"/>
      <w:r w:rsidRPr="009231A1">
        <w:rPr>
          <w:rFonts w:ascii="Arial" w:eastAsia="Arial" w:hAnsi="Arial" w:cs="Arial"/>
          <w:color w:val="FFFFFF"/>
          <w:sz w:val="20"/>
          <w:szCs w:val="20"/>
        </w:rPr>
        <w:tab/>
      </w:r>
    </w:p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ИНН:</w:t>
      </w:r>
      <w:r w:rsidRPr="009231A1">
        <w:rPr>
          <w:rFonts w:ascii="Arial" w:eastAsia="Arial" w:hAnsi="Arial" w:cs="Arial"/>
          <w:sz w:val="34"/>
        </w:rPr>
        <w:t xml:space="preserve">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6168022527, ОГРН</w:t>
      </w:r>
      <w:proofErr w:type="gramStart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:</w:t>
      </w:r>
      <w:proofErr w:type="gramEnd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1086168002249, Реестровый номер ТО: РТО 022864</w:t>
      </w:r>
    </w:p>
    <w:p w:rsidR="00F12067" w:rsidRDefault="00F12067" w:rsidP="00F12067">
      <w:pPr>
        <w:pStyle w:val="3"/>
        <w:spacing w:before="0"/>
        <w:jc w:val="center"/>
        <w:rPr>
          <w:rStyle w:val="a6"/>
          <w:b/>
          <w:bCs/>
          <w:color w:val="054597"/>
          <w:sz w:val="28"/>
          <w:szCs w:val="28"/>
        </w:rPr>
      </w:pPr>
    </w:p>
    <w:p w:rsidR="00F12067" w:rsidRDefault="00F12067" w:rsidP="00F12067">
      <w:pPr>
        <w:pStyle w:val="3"/>
        <w:spacing w:before="0"/>
        <w:jc w:val="center"/>
      </w:pPr>
      <w:r>
        <w:rPr>
          <w:rStyle w:val="a6"/>
          <w:b/>
          <w:bCs/>
          <w:color w:val="054597"/>
          <w:sz w:val="28"/>
          <w:szCs w:val="28"/>
        </w:rPr>
        <w:t xml:space="preserve">Автобусный тур в Пятигорск - </w:t>
      </w:r>
      <w:proofErr w:type="spellStart"/>
      <w:r>
        <w:rPr>
          <w:rStyle w:val="a6"/>
          <w:b/>
          <w:bCs/>
          <w:color w:val="054597"/>
          <w:sz w:val="28"/>
          <w:szCs w:val="28"/>
        </w:rPr>
        <w:t>Бермамыт</w:t>
      </w:r>
      <w:proofErr w:type="spellEnd"/>
      <w:r>
        <w:rPr>
          <w:rStyle w:val="a6"/>
          <w:b/>
          <w:bCs/>
          <w:color w:val="054597"/>
          <w:sz w:val="28"/>
          <w:szCs w:val="28"/>
        </w:rPr>
        <w:t xml:space="preserve"> + термальный комплекс Суворовский из Ростова-на-Дону и Таганрога</w:t>
      </w:r>
    </w:p>
    <w:p w:rsidR="00F12067" w:rsidRDefault="00F12067" w:rsidP="00F12067">
      <w:pPr>
        <w:pStyle w:val="a5"/>
        <w:spacing w:before="0" w:beforeAutospacing="0" w:after="0" w:afterAutospacing="0"/>
        <w:jc w:val="center"/>
        <w:rPr>
          <w:rStyle w:val="a6"/>
          <w:color w:val="FF5608"/>
          <w:sz w:val="28"/>
          <w:szCs w:val="28"/>
        </w:rPr>
      </w:pPr>
      <w:r>
        <w:rPr>
          <w:rStyle w:val="a6"/>
          <w:color w:val="FF5608"/>
          <w:sz w:val="28"/>
          <w:szCs w:val="28"/>
        </w:rPr>
        <w:t xml:space="preserve">Панорамы гор и </w:t>
      </w:r>
      <w:proofErr w:type="spellStart"/>
      <w:r>
        <w:rPr>
          <w:rStyle w:val="a6"/>
          <w:color w:val="FF5608"/>
          <w:sz w:val="28"/>
          <w:szCs w:val="28"/>
        </w:rPr>
        <w:t>релакс</w:t>
      </w:r>
      <w:proofErr w:type="spellEnd"/>
      <w:r>
        <w:rPr>
          <w:rStyle w:val="a6"/>
          <w:color w:val="FF5608"/>
          <w:sz w:val="28"/>
          <w:szCs w:val="28"/>
        </w:rPr>
        <w:t xml:space="preserve">! </w:t>
      </w:r>
    </w:p>
    <w:p w:rsidR="00F12067" w:rsidRDefault="00F314DF" w:rsidP="00F12067">
      <w:pPr>
        <w:pStyle w:val="a5"/>
        <w:spacing w:before="0" w:beforeAutospacing="0" w:after="0" w:afterAutospacing="0"/>
        <w:jc w:val="center"/>
      </w:pPr>
      <w:r>
        <w:rPr>
          <w:b/>
          <w:bCs/>
          <w:color w:val="054597"/>
          <w:sz w:val="28"/>
          <w:szCs w:val="28"/>
        </w:rPr>
        <w:t>24.09.2026 - 27.09</w:t>
      </w:r>
      <w:r w:rsidR="00F12067">
        <w:rPr>
          <w:b/>
          <w:bCs/>
          <w:color w:val="054597"/>
          <w:sz w:val="28"/>
          <w:szCs w:val="28"/>
        </w:rPr>
        <w:t>.2026</w:t>
      </w:r>
    </w:p>
    <w:p w:rsidR="00F12067" w:rsidRDefault="00F23170" w:rsidP="00F12067">
      <w:pPr>
        <w:pStyle w:val="a5"/>
        <w:spacing w:before="0" w:beforeAutospacing="0" w:after="0" w:afterAutospacing="0"/>
        <w:jc w:val="center"/>
        <w:rPr>
          <w:rStyle w:val="a6"/>
          <w:color w:val="FF5608"/>
          <w:sz w:val="28"/>
          <w:szCs w:val="28"/>
        </w:rPr>
      </w:pPr>
      <w:r>
        <w:rPr>
          <w:rStyle w:val="a6"/>
          <w:color w:val="FF5608"/>
          <w:sz w:val="28"/>
          <w:szCs w:val="28"/>
        </w:rPr>
        <w:t>Пятигорск</w:t>
      </w:r>
      <w:r w:rsidR="00F12067">
        <w:rPr>
          <w:rStyle w:val="a6"/>
          <w:color w:val="FF5608"/>
          <w:sz w:val="28"/>
          <w:szCs w:val="28"/>
        </w:rPr>
        <w:t xml:space="preserve"> - озеро Провал - Эолова Арфа - место дуэли и гибели Лермонтова - грот Дианы - Бесстыжие ванны - плато </w:t>
      </w:r>
      <w:proofErr w:type="spellStart"/>
      <w:r w:rsidR="00F12067">
        <w:rPr>
          <w:rStyle w:val="a6"/>
          <w:color w:val="FF5608"/>
          <w:sz w:val="28"/>
          <w:szCs w:val="28"/>
        </w:rPr>
        <w:t>Бермамыт</w:t>
      </w:r>
      <w:proofErr w:type="spellEnd"/>
      <w:r w:rsidR="00F12067">
        <w:rPr>
          <w:rStyle w:val="a6"/>
          <w:color w:val="FF5608"/>
          <w:sz w:val="28"/>
          <w:szCs w:val="28"/>
        </w:rPr>
        <w:t xml:space="preserve"> -  Альпийские луга - Скалистый Пастбищный хребет - Гора Баран - Скалы</w:t>
      </w:r>
      <w:proofErr w:type="gramStart"/>
      <w:r w:rsidR="00F12067">
        <w:rPr>
          <w:rStyle w:val="a6"/>
          <w:color w:val="FF5608"/>
          <w:sz w:val="28"/>
          <w:szCs w:val="28"/>
        </w:rPr>
        <w:t xml:space="preserve"> Д</w:t>
      </w:r>
      <w:proofErr w:type="gramEnd"/>
      <w:r w:rsidR="00F12067">
        <w:rPr>
          <w:rStyle w:val="a6"/>
          <w:color w:val="FF5608"/>
          <w:sz w:val="28"/>
          <w:szCs w:val="28"/>
        </w:rPr>
        <w:t>ва Монаха - Смотровая площадка - Мост в Небо (каменный мост или амфитеатр) - Суворовский термальный источник</w:t>
      </w:r>
    </w:p>
    <w:p w:rsidR="00F12067" w:rsidRDefault="00F314DF" w:rsidP="00F12067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24.09</w:t>
      </w:r>
      <w:r w:rsidR="00F12067">
        <w:rPr>
          <w:rStyle w:val="a6"/>
          <w:color w:val="054597"/>
          <w:sz w:val="28"/>
          <w:szCs w:val="28"/>
        </w:rPr>
        <w:t>.2026: Отправление из Таганрога.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Из г. Таганрога Автовокзал</w:t>
      </w:r>
      <w:r>
        <w:rPr>
          <w:color w:val="000000"/>
          <w:sz w:val="28"/>
          <w:szCs w:val="28"/>
        </w:rPr>
        <w:t xml:space="preserve"> (пл. Восстания,11) сбор группы в 23:45, отъезд  в 23:55.</w:t>
      </w:r>
    </w:p>
    <w:p w:rsidR="00F12067" w:rsidRDefault="00F314DF" w:rsidP="00F12067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25.09</w:t>
      </w:r>
      <w:r w:rsidR="00F12067">
        <w:rPr>
          <w:rStyle w:val="a6"/>
          <w:color w:val="054597"/>
          <w:sz w:val="28"/>
          <w:szCs w:val="28"/>
        </w:rPr>
        <w:t>.2026: Отправление из Ростова-на-Дону.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Из г. Ростова-на-Дону Автовокзал</w:t>
      </w:r>
      <w:r>
        <w:rPr>
          <w:color w:val="000000"/>
          <w:sz w:val="28"/>
          <w:szCs w:val="28"/>
        </w:rPr>
        <w:t xml:space="preserve"> (пр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иверса,3) сбор группы 1:15 отъезд в 01:30.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Пятигорск.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Утром прибытие. Завтрак в кафе/столовой в 09:00. Встреча с экскурсоводом.</w:t>
      </w:r>
      <w:r>
        <w:rPr>
          <w:color w:val="000000"/>
          <w:sz w:val="28"/>
          <w:szCs w:val="28"/>
        </w:rPr>
        <w:br/>
        <w:t xml:space="preserve">Отправление на экскурсию. Мы побываем на </w:t>
      </w:r>
      <w:r>
        <w:rPr>
          <w:rStyle w:val="a6"/>
          <w:color w:val="000000"/>
          <w:sz w:val="28"/>
          <w:szCs w:val="28"/>
        </w:rPr>
        <w:t>уникальном озере Провал, осмотрим пещеру и подземное озеро, поднимемся к беседке Эолова арфа, откуда открывается великолепная панорама, увидим место дуэли и гибели Лермонтова, грот Дианы и многое другое</w:t>
      </w:r>
      <w:proofErr w:type="gramStart"/>
      <w:r>
        <w:rPr>
          <w:color w:val="000000"/>
          <w:sz w:val="28"/>
          <w:szCs w:val="28"/>
        </w:rPr>
        <w:t>..</w:t>
      </w:r>
      <w:proofErr w:type="gramEnd"/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Свободное время в центре города/для желающих трансфер в гостиницу.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Вечером, желающие могут </w:t>
      </w:r>
      <w:r>
        <w:rPr>
          <w:rStyle w:val="a6"/>
          <w:color w:val="000000"/>
          <w:sz w:val="28"/>
          <w:szCs w:val="28"/>
        </w:rPr>
        <w:t xml:space="preserve">самостоятельно посетить </w:t>
      </w:r>
      <w:proofErr w:type="gramStart"/>
      <w:r>
        <w:rPr>
          <w:rStyle w:val="a6"/>
          <w:color w:val="000000"/>
          <w:sz w:val="28"/>
          <w:szCs w:val="28"/>
        </w:rPr>
        <w:t>Бесстыжие</w:t>
      </w:r>
      <w:proofErr w:type="gramEnd"/>
      <w:r>
        <w:rPr>
          <w:rStyle w:val="a6"/>
          <w:color w:val="000000"/>
          <w:sz w:val="28"/>
          <w:szCs w:val="28"/>
        </w:rPr>
        <w:t xml:space="preserve"> ванны </w:t>
      </w:r>
      <w:r>
        <w:rPr>
          <w:color w:val="000000"/>
          <w:sz w:val="28"/>
          <w:szCs w:val="28"/>
        </w:rPr>
        <w:t xml:space="preserve">- природная достопримечательность Пятигорска, каскад вымоин, наполненных минеральной водой с высоким содержанием сероводорода.  Перед посещением ванн стоит проконсультироваться у врача. </w:t>
      </w:r>
      <w:r>
        <w:rPr>
          <w:rStyle w:val="a6"/>
          <w:color w:val="000000"/>
          <w:sz w:val="28"/>
          <w:szCs w:val="28"/>
        </w:rPr>
        <w:t>Температура</w:t>
      </w:r>
      <w:r>
        <w:rPr>
          <w:color w:val="000000"/>
          <w:sz w:val="28"/>
          <w:szCs w:val="28"/>
        </w:rPr>
        <w:t xml:space="preserve"> в водоёмах чаще всего — от +30 до +45 градусов. Верхние купели — самые горячие, температура воды в них может достигать 70–80 °C. Стекая вниз, вода охлаждается естественным путём, поэтому, чем </w:t>
      </w:r>
      <w:proofErr w:type="gramStart"/>
      <w:r>
        <w:rPr>
          <w:color w:val="000000"/>
          <w:sz w:val="28"/>
          <w:szCs w:val="28"/>
        </w:rPr>
        <w:t>ниже расположены</w:t>
      </w:r>
      <w:proofErr w:type="gramEnd"/>
      <w:r>
        <w:rPr>
          <w:color w:val="000000"/>
          <w:sz w:val="28"/>
          <w:szCs w:val="28"/>
        </w:rPr>
        <w:t xml:space="preserve"> бассейны, тем они прохладнее. Правила посещения: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Не купаться дольше 15–20 минут подряд</w:t>
      </w:r>
      <w:r>
        <w:rPr>
          <w:color w:val="000000"/>
          <w:sz w:val="28"/>
          <w:szCs w:val="28"/>
        </w:rPr>
        <w:t xml:space="preserve"> — вода активная, может быть перегрузка для организма. </w:t>
      </w:r>
      <w:r>
        <w:rPr>
          <w:rStyle w:val="a6"/>
          <w:color w:val="000000"/>
          <w:sz w:val="28"/>
          <w:szCs w:val="28"/>
        </w:rPr>
        <w:t>Избегать попадания воды в глаза и рот</w:t>
      </w:r>
      <w:r>
        <w:rPr>
          <w:color w:val="000000"/>
          <w:sz w:val="28"/>
          <w:szCs w:val="28"/>
        </w:rPr>
        <w:t>. Не использовать</w:t>
      </w:r>
      <w:r>
        <w:rPr>
          <w:rStyle w:val="a6"/>
          <w:color w:val="000000"/>
          <w:sz w:val="28"/>
          <w:szCs w:val="28"/>
        </w:rPr>
        <w:t xml:space="preserve"> мыло или косметику</w:t>
      </w:r>
      <w:r>
        <w:rPr>
          <w:color w:val="000000"/>
          <w:sz w:val="28"/>
          <w:szCs w:val="28"/>
        </w:rPr>
        <w:t xml:space="preserve"> —  это не санаторий, а природная зона. </w:t>
      </w:r>
      <w:r>
        <w:rPr>
          <w:rStyle w:val="a6"/>
          <w:color w:val="000000"/>
          <w:sz w:val="28"/>
          <w:szCs w:val="28"/>
        </w:rPr>
        <w:t>Соблюдать тишину</w:t>
      </w:r>
      <w:r>
        <w:rPr>
          <w:color w:val="000000"/>
          <w:sz w:val="28"/>
          <w:szCs w:val="28"/>
        </w:rPr>
        <w:t xml:space="preserve"> и уважать других отдыхающих. </w:t>
      </w:r>
      <w:r>
        <w:rPr>
          <w:rStyle w:val="a6"/>
          <w:color w:val="000000"/>
          <w:sz w:val="28"/>
          <w:szCs w:val="28"/>
        </w:rPr>
        <w:t>Обязательно взять полотенце и сланцы</w:t>
      </w:r>
      <w:r>
        <w:rPr>
          <w:color w:val="000000"/>
          <w:sz w:val="28"/>
          <w:szCs w:val="28"/>
        </w:rPr>
        <w:t> — камни могут быть скользкими.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Окончание экскурсии ⁠в 16:00 приезд в гостиницу, заселение, свободное время.</w:t>
      </w:r>
    </w:p>
    <w:p w:rsidR="00F12067" w:rsidRDefault="00F314DF" w:rsidP="00F12067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26.09</w:t>
      </w:r>
      <w:r w:rsidR="00F12067">
        <w:rPr>
          <w:rStyle w:val="a6"/>
          <w:color w:val="054597"/>
          <w:sz w:val="28"/>
          <w:szCs w:val="28"/>
        </w:rPr>
        <w:t xml:space="preserve">.2026: Свободный день. Либо экскурсия на плато </w:t>
      </w:r>
      <w:proofErr w:type="spellStart"/>
      <w:r w:rsidR="00F12067">
        <w:rPr>
          <w:rStyle w:val="a6"/>
          <w:color w:val="054597"/>
          <w:sz w:val="28"/>
          <w:szCs w:val="28"/>
        </w:rPr>
        <w:t>Бермамыт</w:t>
      </w:r>
      <w:proofErr w:type="spellEnd"/>
      <w:r w:rsidR="00F12067">
        <w:rPr>
          <w:rStyle w:val="a6"/>
          <w:color w:val="054597"/>
          <w:sz w:val="28"/>
          <w:szCs w:val="28"/>
        </w:rPr>
        <w:t xml:space="preserve"> на внедорожниках - (</w:t>
      </w:r>
      <w:proofErr w:type="spellStart"/>
      <w:proofErr w:type="gramStart"/>
      <w:r w:rsidR="00F12067">
        <w:rPr>
          <w:rStyle w:val="a6"/>
          <w:color w:val="054597"/>
          <w:sz w:val="28"/>
          <w:szCs w:val="28"/>
        </w:rPr>
        <w:t>доп</w:t>
      </w:r>
      <w:proofErr w:type="spellEnd"/>
      <w:proofErr w:type="gramEnd"/>
      <w:r w:rsidR="00F12067">
        <w:rPr>
          <w:rStyle w:val="a6"/>
          <w:color w:val="054597"/>
          <w:sz w:val="28"/>
          <w:szCs w:val="28"/>
        </w:rPr>
        <w:t xml:space="preserve"> плата)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Ранний выезд на экскурсию в 06:30.</w:t>
      </w:r>
      <w:r>
        <w:rPr>
          <w:color w:val="000000"/>
          <w:sz w:val="28"/>
          <w:szCs w:val="28"/>
        </w:rPr>
        <w:t> </w:t>
      </w:r>
      <w:r>
        <w:rPr>
          <w:rStyle w:val="a6"/>
          <w:color w:val="000000"/>
          <w:sz w:val="28"/>
          <w:szCs w:val="28"/>
        </w:rPr>
        <w:t xml:space="preserve">Пересадка на внедорожники в 07:00. </w:t>
      </w:r>
      <w:proofErr w:type="gramStart"/>
      <w:r>
        <w:rPr>
          <w:rStyle w:val="a6"/>
          <w:color w:val="000000"/>
          <w:sz w:val="28"/>
          <w:szCs w:val="28"/>
        </w:rPr>
        <w:t>Отправление в увлекательное путешествие</w:t>
      </w:r>
      <w:r>
        <w:rPr>
          <w:color w:val="000000"/>
          <w:sz w:val="28"/>
          <w:szCs w:val="28"/>
        </w:rPr>
        <w:t xml:space="preserve"> </w:t>
      </w:r>
      <w:r w:rsidRPr="00735700">
        <w:rPr>
          <w:color w:val="FF0000"/>
          <w:sz w:val="28"/>
          <w:szCs w:val="28"/>
        </w:rPr>
        <w:t xml:space="preserve">необходимо взять с собой перекус </w:t>
      </w:r>
      <w:r>
        <w:rPr>
          <w:color w:val="000000"/>
          <w:sz w:val="28"/>
          <w:szCs w:val="28"/>
        </w:rPr>
        <w:t>в дорогу (На маршруте будем передвигаться на комфортабельном транспорте повышенной проходимости: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Chevrolet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Toyota</w:t>
      </w:r>
      <w:proofErr w:type="spellEnd"/>
      <w:r>
        <w:rPr>
          <w:color w:val="000000"/>
          <w:sz w:val="28"/>
          <w:szCs w:val="28"/>
        </w:rPr>
        <w:t>, УАЗ Патриот)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 xml:space="preserve">Плато </w:t>
      </w:r>
      <w:proofErr w:type="spellStart"/>
      <w:r>
        <w:rPr>
          <w:rStyle w:val="a6"/>
          <w:color w:val="000000"/>
          <w:sz w:val="28"/>
          <w:szCs w:val="28"/>
        </w:rPr>
        <w:t>Бермамыт</w:t>
      </w:r>
      <w:proofErr w:type="spellEnd"/>
      <w:r>
        <w:rPr>
          <w:color w:val="000000"/>
          <w:sz w:val="28"/>
          <w:szCs w:val="28"/>
        </w:rPr>
        <w:t xml:space="preserve"> — одно из тех мест на юге России, куда приезжают за настоящими эмоциями и видами, которые запоминаются на всю жизнь. Главная причина — Эльбрус. До него всего около 30 километров, но создаётся ощущение, будто он совсем рядом, прямо перед вами. В разное время дня пейзажи здесь меняются, и каждый раз открывается новая, по</w:t>
      </w:r>
      <w:r>
        <w:rPr>
          <w:color w:val="000000"/>
          <w:sz w:val="28"/>
          <w:szCs w:val="28"/>
        </w:rPr>
        <w:noBreakHyphen/>
        <w:t>своему впечатляющая картина.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lastRenderedPageBreak/>
        <w:t xml:space="preserve">Наше путешествие начнётся с остановки у </w:t>
      </w:r>
      <w:r>
        <w:rPr>
          <w:rStyle w:val="a6"/>
          <w:color w:val="000000"/>
          <w:sz w:val="28"/>
          <w:szCs w:val="28"/>
        </w:rPr>
        <w:t>горы Баран.</w:t>
      </w:r>
      <w:r>
        <w:rPr>
          <w:color w:val="000000"/>
          <w:sz w:val="28"/>
          <w:szCs w:val="28"/>
        </w:rPr>
        <w:t xml:space="preserve"> Далее маршрут пройдёт через живописные альпийские луга, и мы направимся к </w:t>
      </w:r>
      <w:r>
        <w:rPr>
          <w:rStyle w:val="a6"/>
          <w:color w:val="000000"/>
          <w:sz w:val="28"/>
          <w:szCs w:val="28"/>
        </w:rPr>
        <w:t xml:space="preserve">плато </w:t>
      </w:r>
      <w:proofErr w:type="spellStart"/>
      <w:r>
        <w:rPr>
          <w:rStyle w:val="a6"/>
          <w:color w:val="000000"/>
          <w:sz w:val="28"/>
          <w:szCs w:val="28"/>
        </w:rPr>
        <w:t>Бермамыт</w:t>
      </w:r>
      <w:proofErr w:type="spellEnd"/>
      <w:r>
        <w:rPr>
          <w:color w:val="000000"/>
          <w:sz w:val="28"/>
          <w:szCs w:val="28"/>
        </w:rPr>
        <w:t xml:space="preserve"> — месту, которое славится своей смотровой площадкой с одним из лучших видов на Эльбрус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="00735700" w:rsidRPr="00735700">
        <w:t xml:space="preserve"> </w:t>
      </w:r>
      <w:r w:rsidR="00735700" w:rsidRPr="00735700">
        <w:rPr>
          <w:color w:val="000000"/>
          <w:sz w:val="28"/>
          <w:szCs w:val="28"/>
        </w:rPr>
        <w:t xml:space="preserve">* </w:t>
      </w:r>
      <w:proofErr w:type="gramStart"/>
      <w:r w:rsidR="00735700" w:rsidRPr="00735700">
        <w:rPr>
          <w:color w:val="000000"/>
          <w:sz w:val="28"/>
          <w:szCs w:val="28"/>
        </w:rPr>
        <w:t>в</w:t>
      </w:r>
      <w:proofErr w:type="gramEnd"/>
      <w:r w:rsidR="00735700" w:rsidRPr="00735700">
        <w:rPr>
          <w:color w:val="000000"/>
          <w:sz w:val="28"/>
          <w:szCs w:val="28"/>
        </w:rPr>
        <w:t xml:space="preserve"> зависимости от режима работы кафе.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>Именно здесь, М. Ю. Лермонтов создал свою картину «Вид на Эльбрус».</w:t>
      </w:r>
      <w:r>
        <w:rPr>
          <w:color w:val="000000"/>
          <w:sz w:val="28"/>
          <w:szCs w:val="28"/>
        </w:rPr>
        <w:t xml:space="preserve"> И когда оказываешься на этом плато, становится понятно почему — такие панорамы действительно трудно найти где-либо ещё.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В течение поездки вас ждёт насыщенный и разнообразный маршрут:</w:t>
      </w:r>
      <w:r>
        <w:rPr>
          <w:rStyle w:val="a6"/>
          <w:color w:val="000000"/>
          <w:sz w:val="28"/>
          <w:szCs w:val="28"/>
        </w:rPr>
        <w:t xml:space="preserve"> альпийские луга, Скалистый Пастбищный хребет, гора Баран, само плато </w:t>
      </w:r>
      <w:proofErr w:type="spellStart"/>
      <w:r>
        <w:rPr>
          <w:rStyle w:val="a6"/>
          <w:color w:val="000000"/>
          <w:sz w:val="28"/>
          <w:szCs w:val="28"/>
        </w:rPr>
        <w:t>Бермамыт</w:t>
      </w:r>
      <w:proofErr w:type="spellEnd"/>
      <w:r>
        <w:rPr>
          <w:rStyle w:val="a6"/>
          <w:color w:val="000000"/>
          <w:sz w:val="28"/>
          <w:szCs w:val="28"/>
        </w:rPr>
        <w:t>, скалы</w:t>
      </w:r>
      <w:proofErr w:type="gramStart"/>
      <w:r>
        <w:rPr>
          <w:rStyle w:val="a6"/>
          <w:color w:val="000000"/>
          <w:sz w:val="28"/>
          <w:szCs w:val="28"/>
        </w:rPr>
        <w:t xml:space="preserve"> Д</w:t>
      </w:r>
      <w:proofErr w:type="gramEnd"/>
      <w:r>
        <w:rPr>
          <w:rStyle w:val="a6"/>
          <w:color w:val="000000"/>
          <w:sz w:val="28"/>
          <w:szCs w:val="28"/>
        </w:rPr>
        <w:t>ва Монаха, смотровая площадка и необычное природное образование — «Мост в небо», который напоминает каменный амфитеатр.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На плато у вас будет возможность отдохнуть в </w:t>
      </w:r>
      <w:r>
        <w:rPr>
          <w:rStyle w:val="a6"/>
          <w:color w:val="000000"/>
          <w:sz w:val="28"/>
          <w:szCs w:val="28"/>
        </w:rPr>
        <w:t>уютном кафе с видом на Эльбрус,</w:t>
      </w:r>
      <w:r>
        <w:rPr>
          <w:color w:val="000000"/>
          <w:sz w:val="28"/>
          <w:szCs w:val="28"/>
        </w:rPr>
        <w:t xml:space="preserve"> попробовать ароматный чай из горных трав и познакомиться с блюдами национальной кухни — это отличное завершение насыщенного дня.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Общий маршрут составляет около 80 км. Важно учитывать, что асфальтированных дорог здесь нет — поездка проходит по горной местности. Если вы склонны к укачиванию, лучше заранее взять с собой подходящее средство, чтобы ничто не отвлекало от впечатлений.</w:t>
      </w:r>
    </w:p>
    <w:p w:rsidR="00F12067" w:rsidRDefault="00F12067" w:rsidP="00F12067">
      <w:pPr>
        <w:spacing w:after="0"/>
      </w:pPr>
      <w:r>
        <w:rPr>
          <w:rStyle w:val="aa"/>
          <w:color w:val="000000"/>
          <w:sz w:val="28"/>
          <w:szCs w:val="28"/>
        </w:rPr>
        <w:t xml:space="preserve">Важно! На Кавказе люди одеваются так же, как и в других регионах России. Разве что у девушек юбки длиннее, и декольте отсутствует. Туристкам рекомендуем не носить ничего облегающего, короткого (в </w:t>
      </w:r>
      <w:proofErr w:type="spellStart"/>
      <w:r>
        <w:rPr>
          <w:rStyle w:val="aa"/>
          <w:color w:val="000000"/>
          <w:sz w:val="28"/>
          <w:szCs w:val="28"/>
        </w:rPr>
        <w:t>т.ч</w:t>
      </w:r>
      <w:proofErr w:type="spellEnd"/>
      <w:r>
        <w:rPr>
          <w:rStyle w:val="aa"/>
          <w:color w:val="000000"/>
          <w:sz w:val="28"/>
          <w:szCs w:val="28"/>
        </w:rPr>
        <w:t>. шорты)</w:t>
      </w:r>
      <w:proofErr w:type="gramStart"/>
      <w:r>
        <w:rPr>
          <w:rStyle w:val="aa"/>
          <w:color w:val="000000"/>
          <w:sz w:val="28"/>
          <w:szCs w:val="28"/>
        </w:rPr>
        <w:t xml:space="preserve"> ,</w:t>
      </w:r>
      <w:proofErr w:type="gramEnd"/>
      <w:r>
        <w:rPr>
          <w:rStyle w:val="aa"/>
          <w:color w:val="000000"/>
          <w:sz w:val="28"/>
          <w:szCs w:val="28"/>
        </w:rPr>
        <w:t xml:space="preserve"> открытого и прозрачного. Мужчинам рекомендуем не ходить в коротких шортах и с оголенным торсом.</w:t>
      </w:r>
    </w:p>
    <w:p w:rsidR="00F12067" w:rsidRDefault="00F12067" w:rsidP="00F12067">
      <w:pPr>
        <w:spacing w:after="0"/>
      </w:pPr>
      <w:r>
        <w:rPr>
          <w:rStyle w:val="aa"/>
          <w:color w:val="000000"/>
          <w:sz w:val="28"/>
          <w:szCs w:val="28"/>
        </w:rPr>
        <w:t>Питание будет организовано в кафе, оплачивается самостоятельно. Средний чек от 800 руб. на человека.</w:t>
      </w:r>
      <w:r>
        <w:br/>
      </w:r>
      <w:r>
        <w:rPr>
          <w:rStyle w:val="aa"/>
          <w:color w:val="000000"/>
          <w:sz w:val="28"/>
          <w:szCs w:val="28"/>
        </w:rPr>
        <w:t>На Кавказе много блюд из теста, мяса и молочных продуктов. Если вы придерживаетесь строгих ограничений, рекомендуем позаботиться о своём питании и привезти с собой или купить на месте привычные для вас продукты.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rStyle w:val="a6"/>
          <w:color w:val="000000"/>
          <w:sz w:val="28"/>
          <w:szCs w:val="28"/>
        </w:rPr>
        <w:t xml:space="preserve">Дополнительные расходы </w:t>
      </w:r>
      <w:proofErr w:type="gramStart"/>
      <w:r>
        <w:rPr>
          <w:rStyle w:val="a6"/>
          <w:color w:val="000000"/>
          <w:sz w:val="28"/>
          <w:szCs w:val="28"/>
        </w:rPr>
        <w:t>в</w:t>
      </w:r>
      <w:proofErr w:type="gramEnd"/>
      <w:r>
        <w:rPr>
          <w:rStyle w:val="a6"/>
          <w:color w:val="000000"/>
          <w:sz w:val="28"/>
          <w:szCs w:val="28"/>
        </w:rPr>
        <w:t xml:space="preserve"> на маршруте: </w:t>
      </w:r>
      <w:r>
        <w:rPr>
          <w:color w:val="000000"/>
          <w:sz w:val="28"/>
          <w:szCs w:val="28"/>
        </w:rPr>
        <w:t xml:space="preserve">Питание (средний чек 800 </w:t>
      </w:r>
      <w:proofErr w:type="spellStart"/>
      <w:r>
        <w:rPr>
          <w:color w:val="000000"/>
          <w:sz w:val="28"/>
          <w:szCs w:val="28"/>
        </w:rPr>
        <w:t>руб</w:t>
      </w:r>
      <w:proofErr w:type="spellEnd"/>
      <w:r>
        <w:rPr>
          <w:color w:val="000000"/>
          <w:sz w:val="28"/>
          <w:szCs w:val="28"/>
        </w:rPr>
        <w:t xml:space="preserve">); Эко сбор  (100 - 200 </w:t>
      </w:r>
      <w:proofErr w:type="spellStart"/>
      <w:r>
        <w:rPr>
          <w:color w:val="000000"/>
          <w:sz w:val="28"/>
          <w:szCs w:val="28"/>
        </w:rPr>
        <w:t>руб</w:t>
      </w:r>
      <w:proofErr w:type="spellEnd"/>
      <w:r>
        <w:rPr>
          <w:color w:val="000000"/>
          <w:sz w:val="28"/>
          <w:szCs w:val="28"/>
        </w:rPr>
        <w:t>/чел).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Окончание экскурсии в 14:00 - 15:00. Возвращение в гостиницу, свободное время.</w:t>
      </w:r>
    </w:p>
    <w:p w:rsidR="00F12067" w:rsidRDefault="00F314DF" w:rsidP="00F12067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27.09.2026</w:t>
      </w:r>
      <w:r w:rsidR="00F12067">
        <w:rPr>
          <w:rStyle w:val="a6"/>
          <w:color w:val="054597"/>
          <w:sz w:val="28"/>
          <w:szCs w:val="28"/>
        </w:rPr>
        <w:t>: Суворовский термальный источник.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sz w:val="28"/>
          <w:szCs w:val="28"/>
        </w:rPr>
        <w:t xml:space="preserve">Освобождение номеров 08:30, отъезд. Завтрак в </w:t>
      </w:r>
      <w:r>
        <w:rPr>
          <w:color w:val="000000"/>
          <w:sz w:val="28"/>
          <w:szCs w:val="28"/>
        </w:rPr>
        <w:t xml:space="preserve">кафе/столовой </w:t>
      </w:r>
      <w:r>
        <w:rPr>
          <w:sz w:val="28"/>
          <w:szCs w:val="28"/>
        </w:rPr>
        <w:t>Пятигорска.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sz w:val="28"/>
          <w:szCs w:val="28"/>
        </w:rPr>
        <w:t>Прибытие в Суворовский термальный источник. 4 бассейна с разной температурой воды.</w:t>
      </w:r>
    </w:p>
    <w:p w:rsidR="00F12067" w:rsidRDefault="00F12067" w:rsidP="00F12067">
      <w:pPr>
        <w:pStyle w:val="3"/>
        <w:spacing w:before="0"/>
      </w:pPr>
      <w:r>
        <w:rPr>
          <w:sz w:val="28"/>
          <w:szCs w:val="28"/>
        </w:rPr>
        <w:t xml:space="preserve">Свойства </w:t>
      </w:r>
      <w:proofErr w:type="gramStart"/>
      <w:r>
        <w:rPr>
          <w:sz w:val="28"/>
          <w:szCs w:val="28"/>
        </w:rPr>
        <w:t>Суворовской</w:t>
      </w:r>
      <w:proofErr w:type="gramEnd"/>
      <w:r>
        <w:rPr>
          <w:sz w:val="28"/>
          <w:szCs w:val="28"/>
        </w:rPr>
        <w:t xml:space="preserve"> №1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sz w:val="28"/>
          <w:szCs w:val="28"/>
        </w:rPr>
        <w:t xml:space="preserve">Термальная вода положительно влияет на нервную, </w:t>
      </w:r>
      <w:proofErr w:type="gramStart"/>
      <w:r>
        <w:rPr>
          <w:sz w:val="28"/>
          <w:szCs w:val="28"/>
        </w:rPr>
        <w:t>сердечно-сосудистую</w:t>
      </w:r>
      <w:proofErr w:type="gramEnd"/>
      <w:r>
        <w:rPr>
          <w:sz w:val="28"/>
          <w:szCs w:val="28"/>
        </w:rPr>
        <w:t>, эндокринную системы организма, способствует снижению артериального давления, улучшению кровообращения.</w:t>
      </w:r>
    </w:p>
    <w:p w:rsidR="00F12067" w:rsidRDefault="00F12067" w:rsidP="00F12067">
      <w:pPr>
        <w:pStyle w:val="3"/>
        <w:spacing w:before="0"/>
      </w:pPr>
      <w:r>
        <w:rPr>
          <w:sz w:val="28"/>
          <w:szCs w:val="28"/>
        </w:rPr>
        <w:t>Вода термального источника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sz w:val="28"/>
          <w:szCs w:val="28"/>
        </w:rPr>
        <w:t>Вода источника обладает  исключительными свойствами «живой воды» — источник  вечной молодости: способствует  уникальному общему оздоровлению, снижению веса и подпитывает жизненные силы.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sz w:val="28"/>
          <w:szCs w:val="28"/>
        </w:rPr>
        <w:t>Есть противопоказания, проконсультироваться с врачом.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sz w:val="28"/>
          <w:szCs w:val="28"/>
        </w:rPr>
        <w:t xml:space="preserve">Время </w:t>
      </w:r>
      <w:proofErr w:type="spellStart"/>
      <w:r>
        <w:rPr>
          <w:sz w:val="28"/>
          <w:szCs w:val="28"/>
        </w:rPr>
        <w:t>прибывание</w:t>
      </w:r>
      <w:proofErr w:type="spellEnd"/>
      <w:r>
        <w:rPr>
          <w:sz w:val="28"/>
          <w:szCs w:val="28"/>
        </w:rPr>
        <w:t xml:space="preserve"> на территории 2-2,5 часа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sz w:val="28"/>
          <w:szCs w:val="28"/>
        </w:rPr>
        <w:t> Отправление домой ~ в 14:30-15:00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sz w:val="28"/>
          <w:szCs w:val="28"/>
        </w:rPr>
        <w:t>Прибытие Ростов/ Таганрог примерно 22:30/23:50</w:t>
      </w:r>
    </w:p>
    <w:p w:rsidR="00F12067" w:rsidRDefault="00F12067" w:rsidP="00F12067">
      <w:pPr>
        <w:pStyle w:val="a5"/>
        <w:spacing w:before="0" w:beforeAutospacing="0" w:after="0" w:afterAutospacing="0"/>
        <w:jc w:val="center"/>
      </w:pPr>
      <w:r>
        <w:rPr>
          <w:rStyle w:val="a6"/>
          <w:color w:val="FF6600"/>
          <w:sz w:val="28"/>
          <w:szCs w:val="28"/>
        </w:rPr>
        <w:lastRenderedPageBreak/>
        <w:t>Стоимость тура на человека  в рублях: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7"/>
        <w:gridCol w:w="5259"/>
      </w:tblGrid>
      <w:tr w:rsidR="00F12067" w:rsidTr="00F12067">
        <w:trPr>
          <w:tblCellSpacing w:w="15" w:type="dxa"/>
        </w:trPr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2067" w:rsidRDefault="00F12067" w:rsidP="00F12067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2-х местный стандарт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2067" w:rsidRDefault="00F12067" w:rsidP="00F12067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14 950 руб./чел.</w:t>
            </w:r>
          </w:p>
        </w:tc>
      </w:tr>
      <w:tr w:rsidR="00F12067" w:rsidTr="00F12067">
        <w:trPr>
          <w:tblCellSpacing w:w="15" w:type="dxa"/>
        </w:trPr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2067" w:rsidRDefault="00F12067" w:rsidP="00F12067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3-х местный стандарт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2067" w:rsidRDefault="00F12067" w:rsidP="00F12067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14 150 руб./чел</w:t>
            </w:r>
          </w:p>
        </w:tc>
      </w:tr>
      <w:tr w:rsidR="00F12067" w:rsidTr="00F12067">
        <w:trPr>
          <w:tblCellSpacing w:w="15" w:type="dxa"/>
        </w:trPr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2067" w:rsidRDefault="00F12067" w:rsidP="00F12067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4-х местный стандарт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2067" w:rsidRDefault="00F12067" w:rsidP="00F12067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 xml:space="preserve">13 800 </w:t>
            </w:r>
            <w:proofErr w:type="spellStart"/>
            <w:r>
              <w:rPr>
                <w:rStyle w:val="a6"/>
                <w:color w:val="000000"/>
                <w:sz w:val="28"/>
                <w:szCs w:val="28"/>
              </w:rPr>
              <w:t>руб</w:t>
            </w:r>
            <w:proofErr w:type="spellEnd"/>
            <w:r>
              <w:rPr>
                <w:rStyle w:val="a6"/>
                <w:color w:val="000000"/>
                <w:sz w:val="28"/>
                <w:szCs w:val="28"/>
              </w:rPr>
              <w:t>/чел</w:t>
            </w:r>
          </w:p>
        </w:tc>
      </w:tr>
      <w:tr w:rsidR="00F12067" w:rsidTr="00F12067">
        <w:trPr>
          <w:tblCellSpacing w:w="15" w:type="dxa"/>
        </w:trPr>
        <w:tc>
          <w:tcPr>
            <w:tcW w:w="4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2067" w:rsidRDefault="00F12067" w:rsidP="00F12067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1-но местное размещение</w:t>
            </w:r>
          </w:p>
          <w:p w:rsidR="00F12067" w:rsidRDefault="00F12067" w:rsidP="00F12067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(под запрос)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2067" w:rsidRDefault="00F12067" w:rsidP="00F12067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6"/>
                <w:color w:val="000000"/>
                <w:sz w:val="28"/>
                <w:szCs w:val="28"/>
              </w:rPr>
              <w:t>17 450 руб./чел.</w:t>
            </w:r>
          </w:p>
        </w:tc>
      </w:tr>
    </w:tbl>
    <w:p w:rsidR="00F12067" w:rsidRDefault="00F12067" w:rsidP="00F12067">
      <w:pPr>
        <w:pStyle w:val="a5"/>
        <w:spacing w:before="0" w:beforeAutospacing="0" w:after="0" w:afterAutospacing="0"/>
        <w:jc w:val="center"/>
      </w:pPr>
      <w:r>
        <w:rPr>
          <w:rStyle w:val="a6"/>
          <w:color w:val="054597"/>
          <w:sz w:val="28"/>
          <w:szCs w:val="28"/>
        </w:rPr>
        <w:t>В СТОИМОСТЬ ТУРА ВКЛЮЧЕНО:</w:t>
      </w:r>
    </w:p>
    <w:p w:rsidR="00F12067" w:rsidRDefault="00F12067" w:rsidP="00F12067">
      <w:pPr>
        <w:numPr>
          <w:ilvl w:val="0"/>
          <w:numId w:val="42"/>
        </w:numPr>
        <w:spacing w:after="0" w:line="240" w:lineRule="auto"/>
      </w:pPr>
      <w:r>
        <w:rPr>
          <w:color w:val="000000"/>
          <w:sz w:val="28"/>
          <w:szCs w:val="28"/>
        </w:rPr>
        <w:t>Проезд комфортабельный микроавтобус</w:t>
      </w:r>
      <w:proofErr w:type="gramStart"/>
      <w:r>
        <w:rPr>
          <w:color w:val="000000"/>
          <w:sz w:val="28"/>
          <w:szCs w:val="28"/>
        </w:rPr>
        <w:t>..</w:t>
      </w:r>
      <w:proofErr w:type="gramEnd"/>
    </w:p>
    <w:p w:rsidR="00F12067" w:rsidRDefault="00F12067" w:rsidP="00F12067">
      <w:pPr>
        <w:numPr>
          <w:ilvl w:val="0"/>
          <w:numId w:val="42"/>
        </w:numPr>
        <w:spacing w:after="0" w:line="240" w:lineRule="auto"/>
      </w:pPr>
      <w:r>
        <w:rPr>
          <w:color w:val="000000"/>
          <w:sz w:val="28"/>
          <w:szCs w:val="28"/>
        </w:rPr>
        <w:t>Проживание в Гостевом доме г. Пятигорск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</w:t>
      </w:r>
      <w:proofErr w:type="gramEnd"/>
      <w:r>
        <w:rPr>
          <w:color w:val="000000"/>
          <w:sz w:val="28"/>
          <w:szCs w:val="28"/>
        </w:rPr>
        <w:t>омера с удобствами.</w:t>
      </w:r>
    </w:p>
    <w:p w:rsidR="00F12067" w:rsidRDefault="00F12067" w:rsidP="00F12067">
      <w:pPr>
        <w:numPr>
          <w:ilvl w:val="0"/>
          <w:numId w:val="42"/>
        </w:numPr>
        <w:spacing w:after="0" w:line="240" w:lineRule="auto"/>
      </w:pPr>
      <w:r>
        <w:rPr>
          <w:color w:val="000000"/>
          <w:sz w:val="28"/>
          <w:szCs w:val="28"/>
        </w:rPr>
        <w:t>Экскурсионная программа в Пятигорске.</w:t>
      </w:r>
    </w:p>
    <w:p w:rsidR="00F12067" w:rsidRDefault="00F12067" w:rsidP="00F12067">
      <w:pPr>
        <w:numPr>
          <w:ilvl w:val="0"/>
          <w:numId w:val="42"/>
        </w:numPr>
        <w:spacing w:after="0" w:line="240" w:lineRule="auto"/>
      </w:pPr>
      <w:r>
        <w:rPr>
          <w:color w:val="000000"/>
          <w:sz w:val="28"/>
          <w:szCs w:val="28"/>
        </w:rPr>
        <w:t>Трансферы по программе.</w:t>
      </w:r>
    </w:p>
    <w:p w:rsidR="00F12067" w:rsidRDefault="00F12067" w:rsidP="00F12067">
      <w:pPr>
        <w:numPr>
          <w:ilvl w:val="0"/>
          <w:numId w:val="42"/>
        </w:numPr>
        <w:spacing w:after="0" w:line="240" w:lineRule="auto"/>
      </w:pPr>
      <w:r>
        <w:rPr>
          <w:color w:val="000000"/>
          <w:sz w:val="28"/>
          <w:szCs w:val="28"/>
        </w:rPr>
        <w:t>Питание: 2 завтрака.</w:t>
      </w:r>
    </w:p>
    <w:p w:rsidR="00F12067" w:rsidRDefault="00F12067" w:rsidP="00F12067">
      <w:pPr>
        <w:numPr>
          <w:ilvl w:val="0"/>
          <w:numId w:val="42"/>
        </w:numPr>
        <w:spacing w:after="0" w:line="240" w:lineRule="auto"/>
      </w:pPr>
      <w:r>
        <w:rPr>
          <w:color w:val="000000"/>
          <w:sz w:val="28"/>
          <w:szCs w:val="28"/>
        </w:rPr>
        <w:t>Сопровождение.</w:t>
      </w:r>
    </w:p>
    <w:p w:rsidR="00F12067" w:rsidRDefault="00F12067" w:rsidP="00F12067">
      <w:pPr>
        <w:numPr>
          <w:ilvl w:val="0"/>
          <w:numId w:val="42"/>
        </w:numPr>
        <w:spacing w:after="0" w:line="240" w:lineRule="auto"/>
      </w:pPr>
      <w:r>
        <w:rPr>
          <w:color w:val="000000"/>
          <w:sz w:val="28"/>
          <w:szCs w:val="28"/>
        </w:rPr>
        <w:t>Транспортная страховка.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ДОПОЛНИТЕЛЬНО ОПЛАЧИВАЕТСЯ:</w:t>
      </w:r>
    </w:p>
    <w:p w:rsidR="00F12067" w:rsidRDefault="00F12067" w:rsidP="00F12067">
      <w:pPr>
        <w:numPr>
          <w:ilvl w:val="0"/>
          <w:numId w:val="43"/>
        </w:numPr>
        <w:spacing w:after="0" w:line="240" w:lineRule="auto"/>
      </w:pPr>
      <w:r>
        <w:rPr>
          <w:color w:val="000000"/>
          <w:sz w:val="28"/>
          <w:szCs w:val="28"/>
        </w:rPr>
        <w:t xml:space="preserve">джипы на </w:t>
      </w:r>
      <w:proofErr w:type="spellStart"/>
      <w:r>
        <w:rPr>
          <w:color w:val="000000"/>
          <w:sz w:val="28"/>
          <w:szCs w:val="28"/>
        </w:rPr>
        <w:t>Бермамыт</w:t>
      </w:r>
      <w:proofErr w:type="spellEnd"/>
      <w:r>
        <w:rPr>
          <w:color w:val="000000"/>
          <w:sz w:val="28"/>
          <w:szCs w:val="28"/>
        </w:rPr>
        <w:t xml:space="preserve"> с местными зажигательными </w:t>
      </w:r>
      <w:r w:rsidR="00F314DF">
        <w:rPr>
          <w:color w:val="000000"/>
          <w:sz w:val="28"/>
          <w:szCs w:val="28"/>
        </w:rPr>
        <w:t>гидами - 4200 - 49</w:t>
      </w:r>
      <w:bookmarkStart w:id="0" w:name="_GoBack"/>
      <w:bookmarkEnd w:id="0"/>
      <w:r>
        <w:rPr>
          <w:color w:val="000000"/>
          <w:sz w:val="28"/>
          <w:szCs w:val="28"/>
        </w:rPr>
        <w:t>00 руб. в зависимости от количества желающих при наборе группы по 5 - 6 человек в джип.</w:t>
      </w:r>
      <w:r>
        <w:rPr>
          <w:color w:val="FF6600"/>
          <w:sz w:val="28"/>
          <w:szCs w:val="28"/>
        </w:rPr>
        <w:t xml:space="preserve"> </w:t>
      </w:r>
      <w:r>
        <w:rPr>
          <w:rStyle w:val="a6"/>
          <w:color w:val="FF6600"/>
          <w:sz w:val="28"/>
          <w:szCs w:val="28"/>
        </w:rPr>
        <w:t>Бронируется с покупкой тура.</w:t>
      </w:r>
      <w:r w:rsidR="0024773E">
        <w:rPr>
          <w:rStyle w:val="a6"/>
          <w:color w:val="FF6600"/>
          <w:sz w:val="28"/>
          <w:szCs w:val="28"/>
        </w:rPr>
        <w:t xml:space="preserve"> Оплата при отправлении группы.</w:t>
      </w:r>
    </w:p>
    <w:p w:rsidR="00F12067" w:rsidRDefault="00F12067" w:rsidP="00F12067">
      <w:pPr>
        <w:numPr>
          <w:ilvl w:val="0"/>
          <w:numId w:val="43"/>
        </w:numPr>
        <w:spacing w:after="0" w:line="240" w:lineRule="auto"/>
      </w:pPr>
      <w:r>
        <w:rPr>
          <w:color w:val="000000"/>
          <w:sz w:val="28"/>
          <w:szCs w:val="28"/>
        </w:rPr>
        <w:t>экологический сбор 100 - 200 руб.</w:t>
      </w:r>
    </w:p>
    <w:p w:rsidR="00F12067" w:rsidRDefault="00F12067" w:rsidP="00F12067">
      <w:pPr>
        <w:numPr>
          <w:ilvl w:val="0"/>
          <w:numId w:val="43"/>
        </w:numPr>
        <w:spacing w:after="0" w:line="240" w:lineRule="auto"/>
      </w:pPr>
      <w:r>
        <w:rPr>
          <w:color w:val="000000"/>
          <w:sz w:val="28"/>
          <w:szCs w:val="28"/>
        </w:rPr>
        <w:t xml:space="preserve">входные билеты в Суворовские термы 2 часа - 1100 р. </w:t>
      </w:r>
      <w:proofErr w:type="spellStart"/>
      <w:r>
        <w:rPr>
          <w:color w:val="000000"/>
          <w:sz w:val="28"/>
          <w:szCs w:val="28"/>
        </w:rPr>
        <w:t>взр</w:t>
      </w:r>
      <w:proofErr w:type="spellEnd"/>
      <w:r>
        <w:rPr>
          <w:color w:val="000000"/>
          <w:sz w:val="28"/>
          <w:szCs w:val="28"/>
        </w:rPr>
        <w:t>., дети от 5-12 лет 500 р.</w:t>
      </w:r>
    </w:p>
    <w:p w:rsidR="00F12067" w:rsidRDefault="00F12067" w:rsidP="00F12067">
      <w:pPr>
        <w:numPr>
          <w:ilvl w:val="0"/>
          <w:numId w:val="43"/>
        </w:numPr>
        <w:spacing w:after="0" w:line="240" w:lineRule="auto"/>
      </w:pPr>
      <w:r>
        <w:rPr>
          <w:color w:val="000000"/>
          <w:sz w:val="28"/>
          <w:szCs w:val="28"/>
        </w:rPr>
        <w:t>питание.</w:t>
      </w:r>
    </w:p>
    <w:p w:rsidR="00F12067" w:rsidRDefault="00F12067" w:rsidP="00F12067">
      <w:pPr>
        <w:numPr>
          <w:ilvl w:val="0"/>
          <w:numId w:val="43"/>
        </w:numPr>
        <w:spacing w:after="0" w:line="240" w:lineRule="auto"/>
      </w:pPr>
      <w:r>
        <w:rPr>
          <w:color w:val="000000"/>
          <w:sz w:val="28"/>
          <w:szCs w:val="28"/>
        </w:rPr>
        <w:t>личные расходы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Оснащение номера в Гостевом доме: TV - кондиционер - душевые кабины - бесплатный интернет (</w:t>
      </w:r>
      <w:proofErr w:type="spellStart"/>
      <w:r>
        <w:rPr>
          <w:color w:val="000000"/>
          <w:sz w:val="28"/>
          <w:szCs w:val="28"/>
        </w:rPr>
        <w:t>Wi-Fi</w:t>
      </w:r>
      <w:proofErr w:type="spellEnd"/>
      <w:r>
        <w:rPr>
          <w:color w:val="000000"/>
          <w:sz w:val="28"/>
          <w:szCs w:val="28"/>
        </w:rPr>
        <w:t>) Широкие, удобные кровати.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sz w:val="28"/>
          <w:szCs w:val="28"/>
        </w:rPr>
        <w:t>Проживание гостевой дом. Категория: нет звезд.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sz w:val="28"/>
          <w:szCs w:val="28"/>
        </w:rPr>
        <w:t>Аккредитация: Обязано пройти классификацию с 1 сентября 2025 года по 31 декабря 2027 года согласно Федеральному закону № 127-ФЗ от 7 июня 2025 года.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color w:val="FF5608"/>
          <w:sz w:val="28"/>
          <w:szCs w:val="28"/>
        </w:rPr>
        <w:t>Внимание!</w:t>
      </w:r>
      <w:r>
        <w:rPr>
          <w:color w:val="000000"/>
          <w:sz w:val="28"/>
          <w:szCs w:val="28"/>
        </w:rPr>
        <w:t> Стоимость входных билетов может изменяться, учитывайте это при составлении бюджета на поездку!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color w:val="FF6600"/>
          <w:sz w:val="28"/>
          <w:szCs w:val="28"/>
        </w:rPr>
        <w:t>Внимание!</w:t>
      </w:r>
      <w:r>
        <w:rPr>
          <w:color w:val="000000"/>
          <w:sz w:val="28"/>
          <w:szCs w:val="28"/>
        </w:rPr>
        <w:t xml:space="preserve"> При необходимости замены автобуса, компания не гарантирует сохранение первоначальной рассадки пассажиров. По необходимости, Туроператор имеет право поменять время посадки в автобус, заранее разместив время на сайте на странице тура и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раздели </w:t>
      </w:r>
      <w:r>
        <w:rPr>
          <w:rStyle w:val="a6"/>
          <w:color w:val="000000"/>
          <w:sz w:val="28"/>
          <w:szCs w:val="28"/>
        </w:rPr>
        <w:t>Инфо по отправлению</w:t>
      </w:r>
      <w:r>
        <w:rPr>
          <w:color w:val="000000"/>
          <w:sz w:val="28"/>
          <w:szCs w:val="28"/>
        </w:rPr>
        <w:t xml:space="preserve">: </w:t>
      </w:r>
      <w:hyperlink r:id="rId7" w:history="1">
        <w:r>
          <w:rPr>
            <w:rStyle w:val="a7"/>
            <w:color w:val="000000"/>
            <w:sz w:val="28"/>
            <w:szCs w:val="28"/>
          </w:rPr>
          <w:t>https://sprint-rnd.com/sample-page/otpravlenie/</w:t>
        </w:r>
      </w:hyperlink>
    </w:p>
    <w:p w:rsidR="00F12067" w:rsidRDefault="00F12067" w:rsidP="00F12067">
      <w:pPr>
        <w:pStyle w:val="a5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Компания оставляет за собой право вносить изменения в программу тура без уменьшения её объема. Допускается изменение графика движения, позднее прибытие, сокращение времени пребывания в городах и в отелях в связи с тяжелой транспортной ситуацией (в том числе: пробки на дорогах, дорожные работы, погодные условия, действия органов ГИБДД, и любые другие ситуации находящиеся вне разумного контроля туроператора).</w:t>
      </w:r>
    </w:p>
    <w:p w:rsidR="00F12067" w:rsidRDefault="00F12067" w:rsidP="00F12067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Для посадки в автобус необходимо прибыть вовремя. Иначе вам потребуется самостоятельно «догонять» автобус за свой счет. Вернуть денежные средства за неиспользованные услуги невозможно, так как тур групповой, и услуга идет на всю группу.</w:t>
      </w:r>
    </w:p>
    <w:p w:rsidR="00D5234C" w:rsidRPr="00F12067" w:rsidRDefault="00F12067" w:rsidP="00F12067">
      <w:pPr>
        <w:pStyle w:val="a5"/>
        <w:spacing w:before="0" w:beforeAutospacing="0" w:after="0" w:afterAutospacing="0"/>
        <w:jc w:val="center"/>
        <w:rPr>
          <w:rStyle w:val="a6"/>
          <w:b w:val="0"/>
          <w:bCs w:val="0"/>
        </w:rPr>
      </w:pPr>
      <w:r>
        <w:rPr>
          <w:rStyle w:val="a6"/>
          <w:i/>
          <w:iCs/>
          <w:color w:val="FF6600"/>
          <w:sz w:val="28"/>
          <w:szCs w:val="28"/>
        </w:rPr>
        <w:lastRenderedPageBreak/>
        <w:t>При себе необходимо иметь оригиналы удостоверения личности (паспорт), для несовершеннолетних пассажиров (свидетельство о рождении) путешествующих в сопровождении третьих лиц доверенность от родителей.</w:t>
      </w:r>
    </w:p>
    <w:sectPr w:rsidR="00D5234C" w:rsidRPr="00F12067" w:rsidSect="00F1206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C54"/>
    <w:multiLevelType w:val="multilevel"/>
    <w:tmpl w:val="0500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F5C36"/>
    <w:multiLevelType w:val="multilevel"/>
    <w:tmpl w:val="78D4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F7A78"/>
    <w:multiLevelType w:val="multilevel"/>
    <w:tmpl w:val="5B22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452D6"/>
    <w:multiLevelType w:val="multilevel"/>
    <w:tmpl w:val="64D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022941"/>
    <w:multiLevelType w:val="multilevel"/>
    <w:tmpl w:val="A4AA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A76BD"/>
    <w:multiLevelType w:val="multilevel"/>
    <w:tmpl w:val="1668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4F0A8E"/>
    <w:multiLevelType w:val="multilevel"/>
    <w:tmpl w:val="54A0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7741D2"/>
    <w:multiLevelType w:val="multilevel"/>
    <w:tmpl w:val="9D04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CB3B42"/>
    <w:multiLevelType w:val="multilevel"/>
    <w:tmpl w:val="1CD2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8351A5"/>
    <w:multiLevelType w:val="multilevel"/>
    <w:tmpl w:val="F2D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7F22A3"/>
    <w:multiLevelType w:val="multilevel"/>
    <w:tmpl w:val="FD50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915AE7"/>
    <w:multiLevelType w:val="multilevel"/>
    <w:tmpl w:val="17C0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553362"/>
    <w:multiLevelType w:val="multilevel"/>
    <w:tmpl w:val="D6B8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C61B66"/>
    <w:multiLevelType w:val="multilevel"/>
    <w:tmpl w:val="B99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F71F5D"/>
    <w:multiLevelType w:val="multilevel"/>
    <w:tmpl w:val="E150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D91655"/>
    <w:multiLevelType w:val="multilevel"/>
    <w:tmpl w:val="EA8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D10C0E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B67C58"/>
    <w:multiLevelType w:val="multilevel"/>
    <w:tmpl w:val="0D1C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AD24AA"/>
    <w:multiLevelType w:val="multilevel"/>
    <w:tmpl w:val="7FB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C5273F5"/>
    <w:multiLevelType w:val="multilevel"/>
    <w:tmpl w:val="BB26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5781A"/>
    <w:multiLevelType w:val="multilevel"/>
    <w:tmpl w:val="9072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576AF0"/>
    <w:multiLevelType w:val="multilevel"/>
    <w:tmpl w:val="867C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445431"/>
    <w:multiLevelType w:val="multilevel"/>
    <w:tmpl w:val="32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FE4FFA"/>
    <w:multiLevelType w:val="multilevel"/>
    <w:tmpl w:val="E3E4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39636CF"/>
    <w:multiLevelType w:val="multilevel"/>
    <w:tmpl w:val="C41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48F7E75"/>
    <w:multiLevelType w:val="multilevel"/>
    <w:tmpl w:val="52A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5110991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7D10FD"/>
    <w:multiLevelType w:val="multilevel"/>
    <w:tmpl w:val="BB1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F377400"/>
    <w:multiLevelType w:val="multilevel"/>
    <w:tmpl w:val="CC2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223D6B"/>
    <w:multiLevelType w:val="multilevel"/>
    <w:tmpl w:val="C11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7E1A7C"/>
    <w:multiLevelType w:val="multilevel"/>
    <w:tmpl w:val="5F9A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6A62D9"/>
    <w:multiLevelType w:val="multilevel"/>
    <w:tmpl w:val="BF9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AE616F"/>
    <w:multiLevelType w:val="multilevel"/>
    <w:tmpl w:val="4B24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4E5809"/>
    <w:multiLevelType w:val="multilevel"/>
    <w:tmpl w:val="1C5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493DF0"/>
    <w:multiLevelType w:val="multilevel"/>
    <w:tmpl w:val="B96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905E7D"/>
    <w:multiLevelType w:val="multilevel"/>
    <w:tmpl w:val="78B2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F56325"/>
    <w:multiLevelType w:val="multilevel"/>
    <w:tmpl w:val="A5F4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4642FC"/>
    <w:multiLevelType w:val="hybridMultilevel"/>
    <w:tmpl w:val="F340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DB10CC"/>
    <w:multiLevelType w:val="multilevel"/>
    <w:tmpl w:val="2D1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6E27FC"/>
    <w:multiLevelType w:val="multilevel"/>
    <w:tmpl w:val="6D60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2943CA"/>
    <w:multiLevelType w:val="multilevel"/>
    <w:tmpl w:val="C44C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F15BA2"/>
    <w:multiLevelType w:val="multilevel"/>
    <w:tmpl w:val="49B2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DD7F6E"/>
    <w:multiLevelType w:val="multilevel"/>
    <w:tmpl w:val="F5B0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2"/>
  </w:num>
  <w:num w:numId="3">
    <w:abstractNumId w:val="1"/>
  </w:num>
  <w:num w:numId="4">
    <w:abstractNumId w:val="21"/>
  </w:num>
  <w:num w:numId="5">
    <w:abstractNumId w:val="15"/>
  </w:num>
  <w:num w:numId="6">
    <w:abstractNumId w:val="37"/>
  </w:num>
  <w:num w:numId="7">
    <w:abstractNumId w:val="41"/>
  </w:num>
  <w:num w:numId="8">
    <w:abstractNumId w:val="13"/>
  </w:num>
  <w:num w:numId="9">
    <w:abstractNumId w:val="3"/>
  </w:num>
  <w:num w:numId="10">
    <w:abstractNumId w:val="10"/>
  </w:num>
  <w:num w:numId="11">
    <w:abstractNumId w:val="8"/>
  </w:num>
  <w:num w:numId="12">
    <w:abstractNumId w:val="5"/>
  </w:num>
  <w:num w:numId="13">
    <w:abstractNumId w:val="34"/>
  </w:num>
  <w:num w:numId="14">
    <w:abstractNumId w:val="40"/>
  </w:num>
  <w:num w:numId="15">
    <w:abstractNumId w:val="23"/>
  </w:num>
  <w:num w:numId="16">
    <w:abstractNumId w:val="17"/>
  </w:num>
  <w:num w:numId="17">
    <w:abstractNumId w:val="36"/>
  </w:num>
  <w:num w:numId="18">
    <w:abstractNumId w:val="29"/>
  </w:num>
  <w:num w:numId="19">
    <w:abstractNumId w:val="27"/>
  </w:num>
  <w:num w:numId="20">
    <w:abstractNumId w:val="18"/>
  </w:num>
  <w:num w:numId="21">
    <w:abstractNumId w:val="33"/>
  </w:num>
  <w:num w:numId="22">
    <w:abstractNumId w:val="31"/>
  </w:num>
  <w:num w:numId="23">
    <w:abstractNumId w:val="14"/>
  </w:num>
  <w:num w:numId="24">
    <w:abstractNumId w:val="38"/>
  </w:num>
  <w:num w:numId="25">
    <w:abstractNumId w:val="9"/>
  </w:num>
  <w:num w:numId="26">
    <w:abstractNumId w:val="7"/>
  </w:num>
  <w:num w:numId="27">
    <w:abstractNumId w:val="28"/>
  </w:num>
  <w:num w:numId="28">
    <w:abstractNumId w:val="42"/>
  </w:num>
  <w:num w:numId="29">
    <w:abstractNumId w:val="6"/>
  </w:num>
  <w:num w:numId="30">
    <w:abstractNumId w:val="4"/>
  </w:num>
  <w:num w:numId="31">
    <w:abstractNumId w:val="20"/>
  </w:num>
  <w:num w:numId="32">
    <w:abstractNumId w:val="25"/>
  </w:num>
  <w:num w:numId="33">
    <w:abstractNumId w:val="2"/>
  </w:num>
  <w:num w:numId="34">
    <w:abstractNumId w:val="12"/>
  </w:num>
  <w:num w:numId="35">
    <w:abstractNumId w:val="11"/>
  </w:num>
  <w:num w:numId="36">
    <w:abstractNumId w:val="19"/>
  </w:num>
  <w:num w:numId="37">
    <w:abstractNumId w:val="32"/>
  </w:num>
  <w:num w:numId="38">
    <w:abstractNumId w:val="26"/>
  </w:num>
  <w:num w:numId="39">
    <w:abstractNumId w:val="16"/>
  </w:num>
  <w:num w:numId="40">
    <w:abstractNumId w:val="30"/>
  </w:num>
  <w:num w:numId="41">
    <w:abstractNumId w:val="0"/>
  </w:num>
  <w:num w:numId="42">
    <w:abstractNumId w:val="39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6"/>
    <w:rsid w:val="000518AE"/>
    <w:rsid w:val="000620B0"/>
    <w:rsid w:val="000B72A7"/>
    <w:rsid w:val="00163D80"/>
    <w:rsid w:val="00167E34"/>
    <w:rsid w:val="0024773E"/>
    <w:rsid w:val="0025220F"/>
    <w:rsid w:val="0028050A"/>
    <w:rsid w:val="002A029A"/>
    <w:rsid w:val="00380B0C"/>
    <w:rsid w:val="00495F29"/>
    <w:rsid w:val="004D3E9E"/>
    <w:rsid w:val="005A7D5E"/>
    <w:rsid w:val="00601356"/>
    <w:rsid w:val="00735700"/>
    <w:rsid w:val="00740545"/>
    <w:rsid w:val="007A635A"/>
    <w:rsid w:val="009231A1"/>
    <w:rsid w:val="009703F2"/>
    <w:rsid w:val="00975FBD"/>
    <w:rsid w:val="009B663E"/>
    <w:rsid w:val="00B40CAD"/>
    <w:rsid w:val="00B94A29"/>
    <w:rsid w:val="00BA6F06"/>
    <w:rsid w:val="00D5234C"/>
    <w:rsid w:val="00E74529"/>
    <w:rsid w:val="00E7794A"/>
    <w:rsid w:val="00F12067"/>
    <w:rsid w:val="00F23170"/>
    <w:rsid w:val="00F2395B"/>
    <w:rsid w:val="00F314DF"/>
    <w:rsid w:val="00F32978"/>
    <w:rsid w:val="00F51946"/>
    <w:rsid w:val="00F7492C"/>
    <w:rsid w:val="00F90368"/>
    <w:rsid w:val="00F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print-rnd.com/sample-page/otpravl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Махов</dc:creator>
  <cp:lastModifiedBy>Андрей Махов</cp:lastModifiedBy>
  <cp:revision>3</cp:revision>
  <cp:lastPrinted>2026-07-25T07:16:00Z</cp:lastPrinted>
  <dcterms:created xsi:type="dcterms:W3CDTF">2026-07-25T07:16:00Z</dcterms:created>
  <dcterms:modified xsi:type="dcterms:W3CDTF">2026-07-25T07:16:00Z</dcterms:modified>
</cp:coreProperties>
</file>